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2F" w:rsidRDefault="00736C9F">
      <w:pPr>
        <w:pStyle w:val="a5"/>
      </w:pPr>
      <w:r>
        <w:t>Редакция от 4 июля 2025</w:t>
      </w:r>
    </w:p>
    <w:p w:rsidR="00FC282F" w:rsidRDefault="00736C9F">
      <w:pPr>
        <w:pStyle w:val="a5"/>
      </w:pPr>
      <w:r>
        <w:t>Приказ Минтруда России от 21.05.2025 № 321н</w:t>
      </w:r>
    </w:p>
    <w:p w:rsidR="00FC282F" w:rsidRDefault="00736C9F">
      <w:pPr>
        <w:pStyle w:val="2"/>
        <w:rPr>
          <w:rFonts w:eastAsia="Times New Roman"/>
        </w:rPr>
      </w:pPr>
      <w:r>
        <w:rPr>
          <w:rFonts w:eastAsia="Times New Roman"/>
        </w:rPr>
        <w:t>Об утверждении Стандарта оказания услуги по социально-средовой реабилитации и абилитации инвалидов</w:t>
      </w:r>
    </w:p>
    <w:p w:rsidR="00FC282F" w:rsidRDefault="00736C9F">
      <w:pPr>
        <w:pStyle w:val="a5"/>
        <w:divId w:val="1918324439"/>
      </w:pPr>
      <w:r>
        <w:t xml:space="preserve">В соответствии с </w:t>
      </w:r>
      <w:hyperlink r:id="rId5" w:anchor="/document/99/9014513/XA00MGS2OC/" w:history="1">
        <w:r>
          <w:rPr>
            <w:rStyle w:val="a3"/>
          </w:rPr>
          <w:t>пунктом 10.3 статьи 4 Федерального закона от 24 ноября 1995 г. № 181-ФЗ "О социальной защите инвалидов в Российской Федерации"</w:t>
        </w:r>
      </w:hyperlink>
    </w:p>
    <w:p w:rsidR="00FC282F" w:rsidRDefault="00736C9F">
      <w:pPr>
        <w:pStyle w:val="a5"/>
        <w:divId w:val="1918324439"/>
      </w:pPr>
      <w:r>
        <w:t>приказываю:</w:t>
      </w:r>
    </w:p>
    <w:p w:rsidR="00FC282F" w:rsidRDefault="00736C9F">
      <w:pPr>
        <w:pStyle w:val="a5"/>
        <w:divId w:val="1918324439"/>
      </w:pPr>
      <w:r>
        <w:t xml:space="preserve">Утвердить прилагаемый </w:t>
      </w:r>
      <w:hyperlink r:id="rId6" w:anchor="/document/99/1313200696/XA00M6G2N3/" w:tgtFrame="_self" w:history="1">
        <w:r>
          <w:rPr>
            <w:rStyle w:val="a3"/>
          </w:rPr>
          <w:t>Стандарт оказания услуги по социально-средовой реабилитации и абилитации инвалидов</w:t>
        </w:r>
      </w:hyperlink>
      <w:r>
        <w:t>.</w:t>
      </w:r>
    </w:p>
    <w:p w:rsidR="00FC282F" w:rsidRDefault="00736C9F">
      <w:pPr>
        <w:pStyle w:val="align-right"/>
        <w:divId w:val="1918324439"/>
      </w:pPr>
      <w:r>
        <w:t xml:space="preserve">Министр </w:t>
      </w:r>
    </w:p>
    <w:p w:rsidR="00FC282F" w:rsidRDefault="00736C9F">
      <w:pPr>
        <w:pStyle w:val="align-right"/>
        <w:divId w:val="1918324439"/>
      </w:pPr>
      <w:r>
        <w:t xml:space="preserve">А.О.Котяков </w:t>
      </w:r>
    </w:p>
    <w:p w:rsidR="00FC282F" w:rsidRDefault="00736C9F">
      <w:pPr>
        <w:pStyle w:val="a5"/>
        <w:divId w:val="1918324439"/>
      </w:pPr>
      <w:r>
        <w:t xml:space="preserve">Зарегистрировано </w:t>
      </w:r>
    </w:p>
    <w:p w:rsidR="00FC282F" w:rsidRDefault="00736C9F">
      <w:pPr>
        <w:pStyle w:val="a5"/>
        <w:divId w:val="1918324439"/>
      </w:pPr>
      <w:r>
        <w:t xml:space="preserve">в Министерстве юстиции </w:t>
      </w:r>
    </w:p>
    <w:p w:rsidR="00FC282F" w:rsidRDefault="00736C9F">
      <w:pPr>
        <w:pStyle w:val="a5"/>
        <w:divId w:val="1918324439"/>
      </w:pPr>
      <w:r>
        <w:t xml:space="preserve">Российской Федерации </w:t>
      </w:r>
    </w:p>
    <w:p w:rsidR="00FC282F" w:rsidRDefault="00736C9F">
      <w:pPr>
        <w:pStyle w:val="a5"/>
        <w:divId w:val="1918324439"/>
      </w:pPr>
      <w:r>
        <w:t>20 июня 2025 года,</w:t>
      </w:r>
    </w:p>
    <w:p w:rsidR="00FC282F" w:rsidRDefault="00736C9F">
      <w:pPr>
        <w:pStyle w:val="a5"/>
        <w:divId w:val="1918324439"/>
      </w:pPr>
      <w:r>
        <w:t xml:space="preserve">регистрационный № 82668 </w:t>
      </w:r>
    </w:p>
    <w:p w:rsidR="00FC282F" w:rsidRDefault="00736C9F">
      <w:pPr>
        <w:pStyle w:val="align-right"/>
        <w:divId w:val="1918324439"/>
      </w:pPr>
      <w:r>
        <w:t xml:space="preserve">УТВЕРЖДЕН </w:t>
      </w:r>
    </w:p>
    <w:p w:rsidR="00FC282F" w:rsidRDefault="00736C9F">
      <w:pPr>
        <w:pStyle w:val="align-right"/>
        <w:divId w:val="1918324439"/>
      </w:pPr>
      <w:r>
        <w:t xml:space="preserve">приказом Министерства труда и </w:t>
      </w:r>
    </w:p>
    <w:p w:rsidR="00FC282F" w:rsidRDefault="00736C9F">
      <w:pPr>
        <w:pStyle w:val="align-right"/>
        <w:divId w:val="1918324439"/>
      </w:pPr>
      <w:r>
        <w:t xml:space="preserve">социальной защиты Российской Федерации </w:t>
      </w:r>
    </w:p>
    <w:p w:rsidR="00FC282F" w:rsidRDefault="00736C9F">
      <w:pPr>
        <w:pStyle w:val="align-right"/>
        <w:divId w:val="1918324439"/>
      </w:pPr>
      <w:r>
        <w:t xml:space="preserve">от 21 мая 2025 года № 321н </w:t>
      </w:r>
    </w:p>
    <w:p w:rsidR="00FC282F" w:rsidRDefault="00736C9F">
      <w:pPr>
        <w:pStyle w:val="a5"/>
        <w:spacing w:after="0"/>
        <w:divId w:val="1918324439"/>
      </w:pPr>
      <w:r>
        <w:t>Стандарт оказания услуги по социально-средовой реабилитации и абилитации инвалидов</w:t>
      </w:r>
    </w:p>
    <w:p w:rsidR="00FC282F" w:rsidRDefault="00736C9F">
      <w:pPr>
        <w:pStyle w:val="a5"/>
        <w:divId w:val="1918324439"/>
      </w:pPr>
      <w:r>
        <w:t>Раздел I. Общие положения</w:t>
      </w:r>
    </w:p>
    <w:p w:rsidR="00FC282F" w:rsidRDefault="00736C9F">
      <w:pPr>
        <w:pStyle w:val="a5"/>
        <w:divId w:val="1918324439"/>
      </w:pPr>
      <w:r>
        <w:t>1. Стандарт оказания услуги по социально-средовой реабилитации и абилитации инвалидов (далее соответственно - стандарт, услуга) определяет основные требования к содержанию, объему, периодичности и качеству оказания услуги.</w:t>
      </w:r>
    </w:p>
    <w:p w:rsidR="00FC282F" w:rsidRDefault="00736C9F">
      <w:pPr>
        <w:pStyle w:val="a5"/>
        <w:divId w:val="1918324439"/>
      </w:pPr>
      <w:r>
        <w:t>2. Стандарт разработан в соответствии с:</w:t>
      </w:r>
    </w:p>
    <w:p w:rsidR="00FC282F" w:rsidRDefault="00F47F9A">
      <w:pPr>
        <w:pStyle w:val="a5"/>
        <w:divId w:val="1918324439"/>
      </w:pPr>
      <w:hyperlink r:id="rId7" w:anchor="/document/99/9014513/XA00M1S2LR/" w:history="1">
        <w:r w:rsidR="00736C9F">
          <w:rPr>
            <w:rStyle w:val="a3"/>
          </w:rPr>
          <w:t>Федеральным законом от 24 ноября 1995 г. № 181-ФЗ "О социальной защите в Российской Федерации"</w:t>
        </w:r>
      </w:hyperlink>
      <w:r w:rsidR="00736C9F">
        <w:t>;</w:t>
      </w:r>
    </w:p>
    <w:p w:rsidR="00FC282F" w:rsidRDefault="00F47F9A">
      <w:pPr>
        <w:pStyle w:val="a5"/>
        <w:divId w:val="1918324439"/>
      </w:pPr>
      <w:hyperlink r:id="rId8" w:anchor="/document/99/1306825328/XA00M5U2N0/" w:history="1">
        <w:r w:rsidR="00736C9F">
          <w:rPr>
            <w:rStyle w:val="a3"/>
          </w:rPr>
          <w:t>постановлением Правительства Российской Федерации от 31 июля 2024 г. №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</w:t>
        </w:r>
      </w:hyperlink>
      <w:r w:rsidR="00736C9F">
        <w:t>;</w:t>
      </w:r>
    </w:p>
    <w:p w:rsidR="00FC282F" w:rsidRDefault="00F47F9A">
      <w:pPr>
        <w:pStyle w:val="a5"/>
        <w:divId w:val="1918324439"/>
      </w:pPr>
      <w:hyperlink r:id="rId9" w:anchor="/document/99/1307048974/XA00M5U2N0/" w:history="1">
        <w:r w:rsidR="00736C9F">
          <w:rPr>
            <w:rStyle w:val="a3"/>
          </w:rPr>
          <w:t>приказом Министерства труда и социальной защиты Российской Федерации от 26 июля 2024 г. №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</w:t>
        </w:r>
      </w:hyperlink>
      <w:r w:rsidR="00736C9F">
        <w:t xml:space="preserve"> (зарегистрирован Министерством юстиции Российской Федерации 23 августа 2024 г., регистрационный № 79273);</w:t>
      </w:r>
    </w:p>
    <w:p w:rsidR="00FC282F" w:rsidRDefault="00F47F9A">
      <w:pPr>
        <w:pStyle w:val="a5"/>
        <w:divId w:val="1918324439"/>
      </w:pPr>
      <w:hyperlink r:id="rId10" w:anchor="/document/99/1307163350/XA00M5U2N0/" w:history="1">
        <w:r w:rsidR="00736C9F">
          <w:rPr>
            <w:rStyle w:val="a3"/>
          </w:rPr>
          <w:t>приказом Министерства труда и социальной защиты Российской Федерации от 30 июля 2024 г. №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</w:t>
        </w:r>
      </w:hyperlink>
      <w:r w:rsidR="00736C9F">
        <w:t xml:space="preserve"> (зарегистрирован Министерством юстиции Российской Федерации 2 сентября 2024 г., регистрационный № 79366);</w:t>
      </w:r>
    </w:p>
    <w:p w:rsidR="00FC282F" w:rsidRDefault="00F47F9A">
      <w:pPr>
        <w:pStyle w:val="a5"/>
        <w:divId w:val="1918324439"/>
      </w:pPr>
      <w:hyperlink r:id="rId11" w:anchor="/document/99/1307114993/XA00M5U2N0/" w:history="1">
        <w:r w:rsidR="00736C9F">
          <w:rPr>
            <w:rStyle w:val="a3"/>
          </w:rPr>
          <w:t>приказом Министерства труда и социальной защиты Российской Федерации от 31 июля 2024 г. №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</w:t>
        </w:r>
      </w:hyperlink>
      <w:r w:rsidR="00736C9F">
        <w:t xml:space="preserve"> (зарегистрирован Министерством юстиции Российской Федерации 30 августа 2024 г., регистрационный № 79347);</w:t>
      </w:r>
    </w:p>
    <w:p w:rsidR="00FC282F" w:rsidRDefault="00F47F9A">
      <w:pPr>
        <w:pStyle w:val="a5"/>
        <w:divId w:val="1918324439"/>
      </w:pPr>
      <w:hyperlink r:id="rId12" w:anchor="/document/99/1310304377/XA00M5U2N0/" w:history="1">
        <w:r w:rsidR="00736C9F">
          <w:rPr>
            <w:rStyle w:val="a3"/>
          </w:rPr>
          <w:t>приказом Министерства труда и социальной защиты Российской Федерации от 2 сентября 2024 г. №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</w:t>
        </w:r>
      </w:hyperlink>
      <w:r w:rsidR="00736C9F">
        <w:t xml:space="preserve"> (зарегистрирован Министерством юстиции Российской Федерации 27 ноября 2024 г., регистрационный № 80349);</w:t>
      </w:r>
    </w:p>
    <w:p w:rsidR="00FC282F" w:rsidRDefault="00F47F9A">
      <w:pPr>
        <w:pStyle w:val="a5"/>
        <w:divId w:val="1918324439"/>
      </w:pPr>
      <w:hyperlink r:id="rId13" w:anchor="/document/99/1311179019/XA00M5U2N0/" w:history="1">
        <w:r w:rsidR="00736C9F">
          <w:rPr>
            <w:rStyle w:val="a3"/>
          </w:rPr>
          <w:t xml:space="preserve">приказом Министерства труда и социальной защиты Российской Федерации от 18 сентября 2024 г. №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</w:t>
        </w:r>
        <w:r w:rsidR="00736C9F">
          <w:rPr>
            <w:rStyle w:val="a3"/>
          </w:rPr>
          <w:lastRenderedPageBreak/>
          <w:t>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Федерации"</w:t>
        </w:r>
      </w:hyperlink>
      <w:r w:rsidR="00736C9F">
        <w:t xml:space="preserve"> (зарегистрирован Министерством юстиции Российской Федерации 4 февраля 2025 г., регистрационный № 81142).</w:t>
      </w:r>
    </w:p>
    <w:p w:rsidR="00FC282F" w:rsidRDefault="00736C9F">
      <w:pPr>
        <w:pStyle w:val="a5"/>
        <w:divId w:val="1918324439"/>
      </w:pPr>
      <w:r>
        <w:t>3. Термины и определения:</w:t>
      </w:r>
    </w:p>
    <w:p w:rsidR="00FC282F" w:rsidRDefault="00736C9F">
      <w:pPr>
        <w:pStyle w:val="a5"/>
        <w:divId w:val="1918324439"/>
      </w:pPr>
      <w:r>
        <w:t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</w:t>
      </w:r>
      <w:r>
        <w:rPr>
          <w:noProof/>
        </w:rPr>
        <w:drawing>
          <wp:inline distT="0" distB="0" distL="0" distR="0">
            <wp:extent cx="85725" cy="209550"/>
            <wp:effectExtent l="0" t="0" r="9525" b="0"/>
            <wp:docPr id="1" name="Рисунок 1" descr="https://gosfinansy.ru/system/content/image/21/1/28236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sfinansy.ru/system/content/image/21/1/2823654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;</w:t>
      </w:r>
    </w:p>
    <w:p w:rsidR="00FC282F" w:rsidRDefault="00736C9F">
      <w:pPr>
        <w:pStyle w:val="a5"/>
        <w:divId w:val="1918324439"/>
      </w:pPr>
      <w:r>
        <w:rPr>
          <w:noProof/>
        </w:rPr>
        <w:drawing>
          <wp:inline distT="0" distB="0" distL="0" distR="0">
            <wp:extent cx="85725" cy="209550"/>
            <wp:effectExtent l="0" t="0" r="9525" b="0"/>
            <wp:docPr id="2" name="Рисунок 2" descr="https://gosfinansy.ru/system/content/image/21/1/28236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sfinansy.ru/system/content/image/21/1/2823654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Приложение В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приказом Федерального агентства по техническому регулированию и метрологии от 29 августа 2019 г. № 586-ст (М.: Стандартинформ, 2019).</w:t>
      </w:r>
    </w:p>
    <w:p w:rsidR="00FC282F" w:rsidRDefault="00736C9F">
      <w:pPr>
        <w:pStyle w:val="a5"/>
        <w:divId w:val="1918324439"/>
      </w:pPr>
      <w:r>
        <w:t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</w:t>
      </w: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3" name="Рисунок 3" descr="https://gosfinansy.ru/system/content/image/21/1/2823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sfinansy.ru/system/content/image/21/1/2823655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.</w:t>
      </w:r>
    </w:p>
    <w:p w:rsidR="00FC282F" w:rsidRDefault="00736C9F">
      <w:pPr>
        <w:pStyle w:val="a5"/>
        <w:divId w:val="1918324439"/>
      </w:pP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4" name="Рисунок 4" descr="https://gosfinansy.ru/system/content/image/21/1/2823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sfinansy.ru/system/content/image/21/1/2823655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anchor="/document/99/9014513/XA00M262MM/" w:history="1">
        <w:r>
          <w:rPr>
            <w:rStyle w:val="a3"/>
          </w:rPr>
          <w:t>Статья 11.1 Федерального закона от 24 ноября 1995 г. № 181-ФЗ "О социальной защите инвалидов в Российской Федерации"</w:t>
        </w:r>
      </w:hyperlink>
      <w:r>
        <w:t>.</w:t>
      </w:r>
    </w:p>
    <w:p w:rsidR="00FC282F" w:rsidRDefault="00736C9F">
      <w:pPr>
        <w:pStyle w:val="a5"/>
        <w:divId w:val="1918324439"/>
      </w:pPr>
      <w:r>
        <w:t>4. В стандарте используются следующие сокращения:</w:t>
      </w:r>
    </w:p>
    <w:p w:rsidR="00FC282F" w:rsidRDefault="00736C9F">
      <w:pPr>
        <w:pStyle w:val="a5"/>
        <w:divId w:val="1918324439"/>
      </w:pPr>
      <w:r>
        <w:t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 w:rsidR="00FC282F" w:rsidRDefault="00736C9F">
      <w:pPr>
        <w:pStyle w:val="a5"/>
        <w:divId w:val="1918324439"/>
      </w:pPr>
      <w:r>
        <w:t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 w:rsidR="00FC282F" w:rsidRDefault="00736C9F">
      <w:pPr>
        <w:pStyle w:val="a5"/>
        <w:divId w:val="1918324439"/>
      </w:pPr>
      <w:r>
        <w:t>ЕПГУ - Федеральная государственная информационная система "Единый портал государственных и муниципальных услуг (функций)"</w:t>
      </w: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5" name="Рисунок 5" descr="https://gosfinansy.ru/system/content/image/21/1/28236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sfinansy.ru/system/content/image/21/1/2823656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;</w:t>
      </w:r>
    </w:p>
    <w:p w:rsidR="00FC282F" w:rsidRDefault="00736C9F">
      <w:pPr>
        <w:pStyle w:val="a5"/>
        <w:divId w:val="1918324439"/>
      </w:pPr>
      <w:r>
        <w:rPr>
          <w:noProof/>
        </w:rPr>
        <w:lastRenderedPageBreak/>
        <w:drawing>
          <wp:inline distT="0" distB="0" distL="0" distR="0">
            <wp:extent cx="104775" cy="209550"/>
            <wp:effectExtent l="0" t="0" r="9525" b="0"/>
            <wp:docPr id="6" name="Рисунок 6" descr="https://gosfinansy.ru/system/content/image/21/1/28236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osfinansy.ru/system/content/image/21/1/2823656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anchor="/document/99/1304465787/XA00M5U2N0/" w:history="1">
        <w:r>
          <w:rPr>
            <w:rStyle w:val="a3"/>
          </w:rPr>
          <w:t>Постановление Правительства Российской Федерации от 27 декабря 2023 г.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</w:t>
        </w:r>
      </w:hyperlink>
      <w:r>
        <w:t>".</w:t>
      </w:r>
    </w:p>
    <w:p w:rsidR="00FC282F" w:rsidRDefault="00736C9F">
      <w:pPr>
        <w:pStyle w:val="a5"/>
        <w:divId w:val="1918324439"/>
      </w:pPr>
      <w:r>
        <w:t>информирование - реабилитационное мероприятие, которое заключается в предоставлении инвалиду информации по вопросам социально-средовой реабилитации и абилитации, включая изложение целей, задач, обзор мероприятий социально-средовой реабилитации и абилитации, ожидаемых результатов, а также предоставление сведений, необходимых для повышения его уровня осведомленности в различных вопросах формирования, развития и закрепления навыков ориентировки, передвижения, взаимодействия и персональной безопасности в условиях социальной, инженерной и транспортной инфраструктур с учетом доступности среды (в том числе с использованием ТСР);</w:t>
      </w:r>
    </w:p>
    <w:p w:rsidR="00FC282F" w:rsidRDefault="00736C9F">
      <w:pPr>
        <w:pStyle w:val="a5"/>
        <w:divId w:val="1918324439"/>
      </w:pPr>
      <w:r>
        <w:t>инфраструктура - комплекс взаимосвязанных обслуживающих структур или объектов, составляющих и (или) обеспечивающих основу функционирования системы;</w:t>
      </w:r>
    </w:p>
    <w:p w:rsidR="00FC282F" w:rsidRDefault="00736C9F">
      <w:pPr>
        <w:pStyle w:val="a5"/>
        <w:divId w:val="1918324439"/>
      </w:pPr>
      <w:r>
        <w:t>инфраструктура инженерная - это совокупность структур, которые обеспечивают в комплексе водо-, газо-, электро- и теплоснабжение, а также водоотведение. К ней относят внешние и внутренние сети связи, системы газо-, водоснабжения, вентиляции и кондиционирования воздуха, электроснабжения;</w:t>
      </w:r>
    </w:p>
    <w:p w:rsidR="00FC282F" w:rsidRDefault="00736C9F">
      <w:pPr>
        <w:pStyle w:val="a5"/>
        <w:divId w:val="1918324439"/>
      </w:pPr>
      <w:r>
        <w:t>инфраструктура социальная - совокупность отраслей и предприятий, функционально обеспечивающих нормальную жизнедеятельность населения. К ней относятся: жилье, его строительство, объекты социально-культурного назначения, вся сфера жилищно-коммунального хозяйства, предприятия и организации систем здравоохранения, образования, дошкольного воспитания и так далее;</w:t>
      </w:r>
    </w:p>
    <w:p w:rsidR="00FC282F" w:rsidRDefault="00736C9F">
      <w:pPr>
        <w:pStyle w:val="a5"/>
        <w:divId w:val="1918324439"/>
      </w:pPr>
      <w:r>
        <w:t>инфраструктура транспортная - это совокупность структур, призванная заниматься обеспечением функционирования и движения транспорта, перевозкой людей и грузов, инженерных систем. В задачи инфраструктуры входит создание условий для эффективной работы различных видов транспорта, размещение дорог;</w:t>
      </w:r>
    </w:p>
    <w:p w:rsidR="00FC282F" w:rsidRDefault="00736C9F">
      <w:pPr>
        <w:pStyle w:val="a5"/>
        <w:divId w:val="1918324439"/>
      </w:pPr>
      <w:r>
        <w:t>ИПРА инвалида - индивидуальная программа реабилитации и абилитации инвалида;</w:t>
      </w:r>
    </w:p>
    <w:p w:rsidR="00FC282F" w:rsidRDefault="00736C9F">
      <w:pPr>
        <w:pStyle w:val="a5"/>
        <w:divId w:val="1918324439"/>
      </w:pPr>
      <w:r>
        <w:t xml:space="preserve">конкретная цель реабилитации и абилитации - формирование, восстановление или компенсация определенного параметра, составляющего ограничение жизнедеятельности (ограничение способности к самостоятельному передвижению, способности к ориентации, способности к общению, способность контролировать свое поведение). Определяется </w:t>
      </w:r>
      <w:r>
        <w:lastRenderedPageBreak/>
        <w:t>реабилитационной организацией при проведении социально-средовой диагностики первичной (входящей) на курс реабилитации;</w:t>
      </w:r>
    </w:p>
    <w:p w:rsidR="00FC282F" w:rsidRDefault="00736C9F">
      <w:pPr>
        <w:pStyle w:val="a5"/>
        <w:divId w:val="1918324439"/>
      </w:pPr>
      <w:r>
        <w:t>консультирование (социальное-средовое) - реабилитационное мероприятие, заключающееся в проработке индивидуальных запросов инвалида в части формирования (развития, закрепления) навыков ориентировки, передвижения и персональной безопасности (сохранности) инвалида в социально-средовых условиях (градостроительной, образовательной, производственной среде), в том числе навыков использования технических средств реабилитации и ассистивных технологий; доступности градостроительных и транспортных социально значимых объектов; построения реабилитационного маршрута, ожидаемых результатов, дальнейших реабилитационных планов и перспектив в целях социальной адаптации и интеграции инвалида в общество;</w:t>
      </w:r>
    </w:p>
    <w:p w:rsidR="00FC282F" w:rsidRDefault="00736C9F">
      <w:pPr>
        <w:pStyle w:val="a5"/>
        <w:divId w:val="1918324439"/>
      </w:pPr>
      <w:r>
        <w:t>курс реабилитации - определенный период времени, в течение которого реализуется комплекс реабилитационных мероприятий, входящих в состав услуги;</w:t>
      </w:r>
    </w:p>
    <w:p w:rsidR="00FC282F" w:rsidRDefault="00736C9F">
      <w:pPr>
        <w:pStyle w:val="a5"/>
        <w:divId w:val="1918324439"/>
      </w:pPr>
      <w:r>
        <w:t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 w:rsidR="00FC282F" w:rsidRDefault="00736C9F">
      <w:pPr>
        <w:pStyle w:val="a5"/>
        <w:divId w:val="1918324439"/>
      </w:pPr>
      <w:r>
        <w:t>МКФ - международная классификация функционирования, ограничений жизнедеятельности и здоровья;</w:t>
      </w:r>
    </w:p>
    <w:p w:rsidR="00FC282F" w:rsidRDefault="00736C9F">
      <w:pPr>
        <w:pStyle w:val="a5"/>
        <w:divId w:val="1918324439"/>
      </w:pPr>
      <w:r>
        <w:t>МСЭ - медико-социальная экспертиза;</w:t>
      </w:r>
    </w:p>
    <w:p w:rsidR="00FC282F" w:rsidRDefault="00736C9F">
      <w:pPr>
        <w:pStyle w:val="a5"/>
        <w:divId w:val="1918324439"/>
      </w:pPr>
      <w:r>
        <w:t>общая цель реабилитации и 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 w:rsidR="00FC282F" w:rsidRDefault="00736C9F">
      <w:pPr>
        <w:pStyle w:val="a5"/>
        <w:divId w:val="1918324439"/>
      </w:pPr>
      <w:r>
        <w:t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 w:rsidR="00FC282F" w:rsidRDefault="00736C9F">
      <w:pPr>
        <w:pStyle w:val="a5"/>
        <w:divId w:val="1918324439"/>
      </w:pPr>
      <w:r>
        <w:t>ОВЗ - ограниченные возможности здоровья;</w:t>
      </w:r>
    </w:p>
    <w:p w:rsidR="00FC282F" w:rsidRDefault="00736C9F">
      <w:pPr>
        <w:pStyle w:val="a5"/>
        <w:divId w:val="1918324439"/>
      </w:pPr>
      <w:r>
        <w:t>ОЖД - ограничения жизнедеятельности;</w:t>
      </w:r>
    </w:p>
    <w:p w:rsidR="00FC282F" w:rsidRDefault="00736C9F">
      <w:pPr>
        <w:pStyle w:val="a5"/>
        <w:divId w:val="1918324439"/>
      </w:pPr>
      <w:r>
        <w:t>ОРВИ - острая респираторная вирусная инфекция;</w:t>
      </w:r>
    </w:p>
    <w:p w:rsidR="00FC282F" w:rsidRDefault="00736C9F">
      <w:pPr>
        <w:pStyle w:val="a5"/>
        <w:divId w:val="1918324439"/>
      </w:pPr>
      <w:r>
        <w:t>оценка эффективности - определение уровня социального (социально-средового)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 w:rsidR="00FC282F" w:rsidRDefault="00736C9F">
      <w:pPr>
        <w:pStyle w:val="a5"/>
        <w:divId w:val="1918324439"/>
      </w:pPr>
      <w:r>
        <w:lastRenderedPageBreak/>
        <w:t>практические занятия - реабилитационные мероприятия в индивидуальном или групповом формате, направленные на восстановление (формирование, поддержание) у инвалида навыков самостоятельной ориентировки, передвижения, персональной безопасности (сохранности), а также эффективного социального и средового взаимодействия в условиях социальной, инженерной, транспортной, информационной инфраструктур, в том числе с использованием ассистивных средств и технических средств реабилитации;</w:t>
      </w:r>
    </w:p>
    <w:p w:rsidR="00FC282F" w:rsidRDefault="00736C9F">
      <w:pPr>
        <w:pStyle w:val="a5"/>
        <w:divId w:val="1918324439"/>
      </w:pPr>
      <w:r>
        <w:t>ПС - полустационарная форма оказания услуги;</w:t>
      </w:r>
    </w:p>
    <w:p w:rsidR="00FC282F" w:rsidRDefault="00736C9F">
      <w:pPr>
        <w:pStyle w:val="a5"/>
        <w:divId w:val="1918324439"/>
      </w:pPr>
      <w:r>
        <w:t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</w:t>
      </w: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7" name="Рисунок 7" descr="https://gosfinansy.ru/system/content/image/21/1/28236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sfinansy.ru/system/content/image/21/1/2823657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;</w:t>
      </w:r>
    </w:p>
    <w:p w:rsidR="00FC282F" w:rsidRDefault="00736C9F">
      <w:pPr>
        <w:pStyle w:val="a5"/>
        <w:divId w:val="1918324439"/>
      </w:pP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8" name="Рисунок 8" descr="https://gosfinansy.ru/system/content/image/21/1/28236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osfinansy.ru/system/content/image/21/1/2823657/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anchor="/document/99/1310304377/XA00M5U2N0/" w:history="1">
        <w:r>
          <w:rPr>
            <w:rStyle w:val="a3"/>
          </w:rPr>
          <w:t>Приказ Министерства труда и социальной защиты Российской Федерации от 2 сентября 2024 г. №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</w:t>
        </w:r>
      </w:hyperlink>
      <w:r>
        <w:t xml:space="preserve"> (зарегистрирован Министерством юстиции Российской Федерации 27 ноября 2024 г., регистрационный № 80349).</w:t>
      </w:r>
    </w:p>
    <w:p w:rsidR="00FC282F" w:rsidRDefault="00736C9F">
      <w:pPr>
        <w:pStyle w:val="a5"/>
        <w:divId w:val="1918324439"/>
      </w:pPr>
      <w:r>
        <w:t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 w:rsidR="00FC282F" w:rsidRDefault="00736C9F">
      <w:pPr>
        <w:pStyle w:val="a5"/>
        <w:divId w:val="1918324439"/>
      </w:pPr>
      <w:r>
        <w:t>реабилитационный маршрут - индивидуальный план, разработанный по результатам социально-средовой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 w:rsidR="00FC282F" w:rsidRDefault="00736C9F">
      <w:pPr>
        <w:pStyle w:val="a5"/>
        <w:divId w:val="1918324439"/>
      </w:pPr>
      <w:r>
        <w:t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 w:rsidR="00FC282F" w:rsidRDefault="00736C9F">
      <w:pPr>
        <w:pStyle w:val="a5"/>
        <w:divId w:val="1918324439"/>
      </w:pPr>
      <w:r>
        <w:t>реабилитационное оборудование - это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 w:rsidR="00FC282F" w:rsidRDefault="00736C9F">
      <w:pPr>
        <w:pStyle w:val="a5"/>
        <w:divId w:val="1918324439"/>
      </w:pPr>
      <w:r>
        <w:t xml:space="preserve">реабилитационный эффект - динамические изменения в состоянии социального (социально-средового) статуса инвалида (его активности и участия), после получения </w:t>
      </w:r>
      <w:r>
        <w:lastRenderedPageBreak/>
        <w:t>услуги по социально-средовой реабилитации и абилитации,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 w:rsidR="00FC282F" w:rsidRDefault="00736C9F">
      <w:pPr>
        <w:pStyle w:val="a5"/>
        <w:divId w:val="1918324439"/>
      </w:pPr>
      <w:r>
        <w:t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 w:rsidR="00FC282F" w:rsidRDefault="00736C9F">
      <w:pPr>
        <w:pStyle w:val="a5"/>
        <w:divId w:val="1918324439"/>
      </w:pPr>
      <w:r>
        <w:t>С - стационарная форма оказания услуги;</w:t>
      </w:r>
    </w:p>
    <w:p w:rsidR="00FC282F" w:rsidRDefault="00736C9F">
      <w:pPr>
        <w:pStyle w:val="a5"/>
        <w:divId w:val="1918324439"/>
      </w:pPr>
      <w:r>
        <w:t>социально-средовая диагностика - реабилитационное мероприятие, направленное на оценку социально-средового статуса инвалида;</w:t>
      </w:r>
    </w:p>
    <w:p w:rsidR="00FC282F" w:rsidRDefault="00736C9F">
      <w:pPr>
        <w:pStyle w:val="a5"/>
        <w:divId w:val="1918324439"/>
      </w:pPr>
      <w:r>
        <w:t>социально-средовая диагностика первичная (входящая) - реабилитационное мероприятие, направленное на оценку социально-средового статуса инвалида до начала проведения мероприятий, входящих в состав услуги, а также на постановку цели реабилитации и абилитации на курс реабилитации и абилитации;</w:t>
      </w:r>
    </w:p>
    <w:p w:rsidR="00FC282F" w:rsidRDefault="00736C9F">
      <w:pPr>
        <w:pStyle w:val="a5"/>
        <w:divId w:val="1918324439"/>
      </w:pPr>
      <w:r>
        <w:t>социально-средовая диагностика повторная (контрольная) - реабилитационное мероприятие, направленное на оценку социально-средового статуса инвалида после проведения реабилитационных мероприятий, с целью выявления динамических изменений оцениваемых показателей, влияющих на достижение цели реабилитации и абилитации;</w:t>
      </w:r>
    </w:p>
    <w:p w:rsidR="00FC282F" w:rsidRDefault="00736C9F">
      <w:pPr>
        <w:pStyle w:val="a5"/>
        <w:divId w:val="1918324439"/>
      </w:pPr>
      <w:r>
        <w:t>социально-средовой статус инвалида - характеристика актуального состояния инвалида, обеспечивающего его способность осуществлять жизнедеятельность и социальное взаимодействие в окружающей среде (жилой, градостроительной, образовательной производственной);</w:t>
      </w:r>
    </w:p>
    <w:p w:rsidR="00FC282F" w:rsidRDefault="00736C9F">
      <w:pPr>
        <w:pStyle w:val="a5"/>
        <w:divId w:val="1918324439"/>
      </w:pPr>
      <w:r>
        <w:t>способность к самостоятельному передвижению - 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транспортом;</w:t>
      </w:r>
    </w:p>
    <w:p w:rsidR="00FC282F" w:rsidRDefault="00736C9F">
      <w:pPr>
        <w:pStyle w:val="a5"/>
        <w:divId w:val="1918324439"/>
      </w:pPr>
      <w:r>
        <w:t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 w:rsidR="00FC282F" w:rsidRDefault="00736C9F">
      <w:pPr>
        <w:pStyle w:val="a5"/>
        <w:divId w:val="1918324439"/>
      </w:pPr>
      <w:r>
        <w:t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 w:rsidR="00FC282F" w:rsidRDefault="00736C9F">
      <w:pPr>
        <w:pStyle w:val="a5"/>
        <w:divId w:val="1918324439"/>
      </w:pPr>
      <w:r>
        <w:t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 w:rsidR="00FC282F" w:rsidRDefault="00736C9F">
      <w:pPr>
        <w:pStyle w:val="a5"/>
        <w:divId w:val="1918324439"/>
      </w:pPr>
      <w:r>
        <w:t>ССН - система спутниковой навигации;</w:t>
      </w:r>
    </w:p>
    <w:p w:rsidR="00FC282F" w:rsidRDefault="00736C9F">
      <w:pPr>
        <w:pStyle w:val="a5"/>
        <w:divId w:val="1918324439"/>
      </w:pPr>
      <w:r>
        <w:t>ТНУ - тактильные наземные указатели;</w:t>
      </w:r>
    </w:p>
    <w:p w:rsidR="00FC282F" w:rsidRDefault="00736C9F">
      <w:pPr>
        <w:pStyle w:val="a5"/>
        <w:divId w:val="1918324439"/>
      </w:pPr>
      <w:r>
        <w:lastRenderedPageBreak/>
        <w:t>ТСР - техническое средство реабилитации;</w:t>
      </w:r>
    </w:p>
    <w:p w:rsidR="00FC282F" w:rsidRDefault="00736C9F">
      <w:pPr>
        <w:pStyle w:val="a5"/>
        <w:divId w:val="1918324439"/>
      </w:pPr>
      <w:r>
        <w:t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 w:rsidR="00FC282F" w:rsidRDefault="00736C9F">
      <w:pPr>
        <w:pStyle w:val="a5"/>
        <w:divId w:val="1918324439"/>
      </w:pPr>
      <w:r>
        <w:t xml:space="preserve">5. Наименование ЦРГ инвалидов, в отношении которых применяется стандарт: </w:t>
      </w:r>
    </w:p>
    <w:p w:rsidR="00FC282F" w:rsidRDefault="00736C9F">
      <w:pPr>
        <w:pStyle w:val="a5"/>
        <w:divId w:val="1918324439"/>
      </w:pPr>
      <w:r>
        <w:t xml:space="preserve">ЦРГ 1 - инвалиды с преимущественными нарушениями психических функций; </w:t>
      </w:r>
    </w:p>
    <w:p w:rsidR="00FC282F" w:rsidRDefault="00736C9F">
      <w:pPr>
        <w:pStyle w:val="a5"/>
        <w:divId w:val="1918324439"/>
      </w:pPr>
      <w:r>
        <w:t xml:space="preserve">ЦРГ 1.1 - инвалиды вследствие нарушений интеллектуального развития; </w:t>
      </w:r>
    </w:p>
    <w:p w:rsidR="00FC282F" w:rsidRDefault="00736C9F">
      <w:pPr>
        <w:pStyle w:val="a5"/>
        <w:divId w:val="1918324439"/>
      </w:pPr>
      <w:r>
        <w:t>ЦРГ 1.2 - инвалиды вследствие расстройств аутистического спектра;</w:t>
      </w:r>
    </w:p>
    <w:p w:rsidR="00FC282F" w:rsidRDefault="00736C9F">
      <w:pPr>
        <w:pStyle w:val="a5"/>
        <w:divId w:val="1918324439"/>
      </w:pPr>
      <w:r>
        <w:t xml:space="preserve">ЦРГ 1.3 - инвалиды вследствие экзогенно-органических расстройств, а также эпизодических и пароксизмальных расстройств; </w:t>
      </w:r>
    </w:p>
    <w:p w:rsidR="00FC282F" w:rsidRDefault="00736C9F">
      <w:pPr>
        <w:pStyle w:val="a5"/>
        <w:divId w:val="1918324439"/>
      </w:pPr>
      <w:r>
        <w:t xml:space="preserve">ЦРГ 1.4 - инвалиды вследствие эндогенных, аффективных, невротических и соматоформных расстройств; </w:t>
      </w:r>
    </w:p>
    <w:p w:rsidR="00FC282F" w:rsidRDefault="00736C9F">
      <w:pPr>
        <w:pStyle w:val="a5"/>
        <w:divId w:val="1918324439"/>
      </w:pPr>
      <w:r>
        <w:t xml:space="preserve">ЦРГ 2 - инвалиды с преимущественными нарушениями языковых и речевых функций; </w:t>
      </w:r>
    </w:p>
    <w:p w:rsidR="00FC282F" w:rsidRDefault="00736C9F">
      <w:pPr>
        <w:pStyle w:val="a5"/>
        <w:divId w:val="1918324439"/>
      </w:pPr>
      <w:r>
        <w:t xml:space="preserve">ЦРГ 3 - инвалиды с преимущественными нарушениями сенсорных функций; </w:t>
      </w:r>
    </w:p>
    <w:p w:rsidR="00FC282F" w:rsidRDefault="00736C9F">
      <w:pPr>
        <w:pStyle w:val="a5"/>
        <w:divId w:val="1918324439"/>
      </w:pPr>
      <w:r>
        <w:t xml:space="preserve">ЦРГ 3.1 - инвалиды вследствие слепоты или слабовидения; </w:t>
      </w:r>
    </w:p>
    <w:p w:rsidR="00FC282F" w:rsidRDefault="00736C9F">
      <w:pPr>
        <w:pStyle w:val="a5"/>
        <w:divId w:val="1918324439"/>
      </w:pPr>
      <w:r>
        <w:t xml:space="preserve">ЦРГ 3.2 - инвалиды вследствие глухоты или слабослышания; </w:t>
      </w:r>
    </w:p>
    <w:p w:rsidR="00FC282F" w:rsidRDefault="00736C9F">
      <w:pPr>
        <w:pStyle w:val="a5"/>
        <w:divId w:val="1918324439"/>
      </w:pPr>
      <w:r>
        <w:t>ЦРГ 3.3 - инвалиды вследствие сочетанных нарушений функций зрения и слуха;</w:t>
      </w:r>
    </w:p>
    <w:p w:rsidR="00FC282F" w:rsidRDefault="00736C9F">
      <w:pPr>
        <w:pStyle w:val="a5"/>
        <w:divId w:val="1918324439"/>
      </w:pPr>
      <w:r>
        <w:t xml:space="preserve">ЦРГ 4 - инвалиды с преимущественными нарушениями нейромышечных, скелетных и связанных с движением (статодинамических) функций; </w:t>
      </w:r>
    </w:p>
    <w:p w:rsidR="00FC282F" w:rsidRDefault="00736C9F">
      <w:pPr>
        <w:pStyle w:val="a5"/>
        <w:divId w:val="1918324439"/>
      </w:pPr>
      <w:r>
        <w:t>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</w:r>
    </w:p>
    <w:p w:rsidR="00FC282F" w:rsidRDefault="00736C9F">
      <w:pPr>
        <w:pStyle w:val="a5"/>
        <w:divId w:val="1918324439"/>
      </w:pPr>
      <w:r>
        <w:t>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p w:rsidR="00FC282F" w:rsidRDefault="00736C9F">
      <w:pPr>
        <w:pStyle w:val="a5"/>
        <w:divId w:val="1918324439"/>
      </w:pPr>
      <w:r>
        <w:t>ЦРГ 4.3 - инвалиды вследствие врожденного или приобретенного отсутствия одной верхней конечности;</w:t>
      </w:r>
    </w:p>
    <w:p w:rsidR="00FC282F" w:rsidRDefault="00736C9F">
      <w:pPr>
        <w:pStyle w:val="a5"/>
        <w:divId w:val="1918324439"/>
      </w:pPr>
      <w:r>
        <w:lastRenderedPageBreak/>
        <w:t>ЦРГ 4.4 - инвалиды вследствие врожденного или приобретенного отсутствия обеих верхних конечностей;</w:t>
      </w:r>
    </w:p>
    <w:p w:rsidR="00FC282F" w:rsidRDefault="00736C9F">
      <w:pPr>
        <w:pStyle w:val="a5"/>
        <w:divId w:val="1918324439"/>
      </w:pPr>
      <w:r>
        <w:t>ЦРГ 4.5 - инвалиды вследствие врожденного или приобретенного отсутствия одной нижней конечности;</w:t>
      </w:r>
    </w:p>
    <w:p w:rsidR="00FC282F" w:rsidRDefault="00736C9F">
      <w:pPr>
        <w:pStyle w:val="a5"/>
        <w:divId w:val="1918324439"/>
      </w:pPr>
      <w:r>
        <w:t>ЦРГ 4.6 - инвалиды вследствие врожденного или приобретенного отсутствия обеих нижних конечностей;</w:t>
      </w:r>
    </w:p>
    <w:p w:rsidR="00FC282F" w:rsidRDefault="00736C9F">
      <w:pPr>
        <w:pStyle w:val="a5"/>
        <w:divId w:val="1918324439"/>
      </w:pPr>
      <w:r>
        <w:t>ЦРГ 4.7 - инвалиды вследствие спинальной травмы и связанных с ней повреждений спинного мозга;</w:t>
      </w:r>
    </w:p>
    <w:p w:rsidR="00FC282F" w:rsidRDefault="00736C9F">
      <w:pPr>
        <w:pStyle w:val="a5"/>
        <w:divId w:val="1918324439"/>
      </w:pPr>
      <w:r>
        <w:t>ЦРГ 5 - инвалиды с преимущественными нарушениями функций сердечно-сосудистой и (или) дыхательной системы (систем);</w:t>
      </w:r>
    </w:p>
    <w:p w:rsidR="00FC282F" w:rsidRDefault="00736C9F">
      <w:pPr>
        <w:pStyle w:val="a5"/>
        <w:divId w:val="1918324439"/>
      </w:pPr>
      <w:r>
        <w:t>ЦРГ 6 - инвалиды с преимущественными нарушениями функций пищеварительной и (или) эндокринной системы (систем) и метаболизма;</w:t>
      </w:r>
    </w:p>
    <w:p w:rsidR="00FC282F" w:rsidRDefault="00736C9F">
      <w:pPr>
        <w:pStyle w:val="a5"/>
        <w:divId w:val="1918324439"/>
      </w:pPr>
      <w:r>
        <w:t>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p w:rsidR="00FC282F" w:rsidRDefault="00736C9F">
      <w:pPr>
        <w:pStyle w:val="a5"/>
        <w:divId w:val="1918324439"/>
      </w:pPr>
      <w:r>
        <w:t>ЦРГ 8 - инвалиды с преимущественными нарушениями мочевыделительной функции;</w:t>
      </w:r>
    </w:p>
    <w:p w:rsidR="00FC282F" w:rsidRDefault="00736C9F">
      <w:pPr>
        <w:pStyle w:val="a5"/>
        <w:divId w:val="1918324439"/>
      </w:pPr>
      <w:r>
        <w:t>ЦРГ 9 - инвалиды с преимущественными нарушениями функций кожи и связанных с ней систем;</w:t>
      </w:r>
    </w:p>
    <w:p w:rsidR="00FC282F" w:rsidRDefault="00736C9F">
      <w:pPr>
        <w:pStyle w:val="a5"/>
        <w:divId w:val="1918324439"/>
      </w:pPr>
      <w:r>
        <w:t>ЦРГ 10 - инвалиды со сложными и (или) множественными нарушениями функций организма, обусловленными хромосомными и генными болезнями;</w:t>
      </w:r>
    </w:p>
    <w:p w:rsidR="00FC282F" w:rsidRDefault="00736C9F">
      <w:pPr>
        <w:pStyle w:val="a5"/>
        <w:divId w:val="1918324439"/>
      </w:pPr>
      <w:r>
        <w:t>ЦРГ 11 - инвалиды с врожденными или приобретенными деформациями (аномалиями развития), последствиями травм лица.</w:t>
      </w:r>
    </w:p>
    <w:p w:rsidR="00FC282F" w:rsidRDefault="00736C9F">
      <w:pPr>
        <w:pStyle w:val="a5"/>
        <w:divId w:val="1918324439"/>
      </w:pPr>
      <w:r>
        <w:t>Раздел II. Форма оказания услуги, предусмотренной стандартом</w:t>
      </w:r>
    </w:p>
    <w:p w:rsidR="00FC282F" w:rsidRDefault="00736C9F">
      <w:pPr>
        <w:pStyle w:val="a5"/>
        <w:divId w:val="1918324439"/>
      </w:pPr>
      <w:r>
        <w:t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технологий.</w:t>
      </w:r>
    </w:p>
    <w:p w:rsidR="00FC282F" w:rsidRDefault="00736C9F">
      <w:pPr>
        <w:pStyle w:val="a5"/>
        <w:divId w:val="1918324439"/>
      </w:pPr>
      <w:r>
        <w:t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 w:rsidR="00FC282F" w:rsidRDefault="00736C9F">
      <w:pPr>
        <w:pStyle w:val="a5"/>
        <w:divId w:val="1918324439"/>
      </w:pPr>
      <w:r>
        <w:t>8. Общими требованиями к выбору формы оказания услуги являются следующие:</w:t>
      </w:r>
    </w:p>
    <w:p w:rsidR="00FC282F" w:rsidRDefault="00736C9F">
      <w:pPr>
        <w:pStyle w:val="a5"/>
        <w:divId w:val="1918324439"/>
      </w:pPr>
      <w: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</w:t>
      </w:r>
      <w:r>
        <w:lastRenderedPageBreak/>
        <w:t>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(полустационарной, на дому);</w:t>
      </w:r>
    </w:p>
    <w:p w:rsidR="00FC282F" w:rsidRDefault="00736C9F">
      <w:pPr>
        <w:pStyle w:val="a5"/>
        <w:divId w:val="1918324439"/>
      </w:pPr>
      <w:r>
        <w:t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доступности);</w:t>
      </w:r>
    </w:p>
    <w:p w:rsidR="00FC282F" w:rsidRDefault="00736C9F">
      <w:pPr>
        <w:pStyle w:val="a5"/>
        <w:divId w:val="1918324439"/>
      </w:pPr>
      <w:r>
        <w:t>услуга на дому, в том числе дистанционно с применением информационно-телекоммуникационных технологий (далее - на дому).</w:t>
      </w:r>
    </w:p>
    <w:p w:rsidR="00FC282F" w:rsidRDefault="00736C9F">
      <w:pPr>
        <w:pStyle w:val="a5"/>
        <w:divId w:val="1918324439"/>
      </w:pPr>
      <w:r>
        <w:t>9. Рекомендуемыми показаниями для оказания услуги на дому является:</w:t>
      </w:r>
    </w:p>
    <w:p w:rsidR="00FC282F" w:rsidRDefault="00736C9F">
      <w:pPr>
        <w:pStyle w:val="a5"/>
        <w:divId w:val="1918324439"/>
      </w:pPr>
      <w:r>
        <w:t>наличие у инвалидов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 w:rsidR="00FC282F" w:rsidRDefault="00736C9F">
      <w:pPr>
        <w:pStyle w:val="a5"/>
        <w:divId w:val="1918324439"/>
      </w:pPr>
      <w:r>
        <w:t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 w:rsidR="00FC282F" w:rsidRDefault="00736C9F">
      <w:pPr>
        <w:pStyle w:val="a5"/>
        <w:divId w:val="1918324439"/>
      </w:pPr>
      <w:r>
        <w:t>Раздел III. Условия оказания услуги, предусмотренной стандартом</w:t>
      </w:r>
    </w:p>
    <w:p w:rsidR="00FC282F" w:rsidRDefault="00736C9F">
      <w:pPr>
        <w:pStyle w:val="a5"/>
        <w:divId w:val="1918324439"/>
      </w:pPr>
      <w:r>
        <w:t>10. Услуга оказывается при наличии соответствующих рекомендаций в ИПРА инвалида, разрабатываемой федеральными учреждениями МСЭ.</w:t>
      </w:r>
    </w:p>
    <w:p w:rsidR="00FC282F" w:rsidRDefault="00736C9F">
      <w:pPr>
        <w:pStyle w:val="a5"/>
        <w:divId w:val="1918324439"/>
      </w:pPr>
      <w:r>
        <w:t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r:id="rId21" w:anchor="/document/99/1313200696/XA00MAM2NB/" w:tgtFrame="_self" w:history="1">
        <w:r>
          <w:rPr>
            <w:rStyle w:val="a3"/>
          </w:rPr>
          <w:t>Раздел IV</w:t>
        </w:r>
      </w:hyperlink>
      <w:r>
        <w:t xml:space="preserve">, </w:t>
      </w:r>
      <w:hyperlink r:id="rId22" w:anchor="/document/99/1313200696/XA00M502MN/" w:tgtFrame="_self" w:history="1">
        <w:r>
          <w:rPr>
            <w:rStyle w:val="a3"/>
          </w:rPr>
          <w:t>Раздел VIII стандарта</w:t>
        </w:r>
      </w:hyperlink>
      <w:r>
        <w:t>).</w:t>
      </w:r>
    </w:p>
    <w:p w:rsidR="00FC282F" w:rsidRDefault="00736C9F">
      <w:pPr>
        <w:pStyle w:val="a5"/>
        <w:divId w:val="1918324439"/>
      </w:pPr>
      <w:r>
        <w:t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социально-средовой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других услугах.</w:t>
      </w:r>
    </w:p>
    <w:p w:rsidR="00FC282F" w:rsidRDefault="00736C9F">
      <w:pPr>
        <w:pStyle w:val="a5"/>
        <w:divId w:val="1918324439"/>
      </w:pPr>
      <w:r>
        <w:lastRenderedPageBreak/>
        <w:t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 w:rsidR="00FC282F" w:rsidRDefault="00736C9F">
      <w:pPr>
        <w:pStyle w:val="a5"/>
        <w:divId w:val="1918324439"/>
      </w:pPr>
      <w:r>
        <w:t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 w:rsidR="00FC282F" w:rsidRDefault="00736C9F">
      <w:pPr>
        <w:pStyle w:val="a5"/>
        <w:divId w:val="1918324439"/>
      </w:pPr>
      <w:r>
        <w:t>15. Содержание мероприятий, входящих в состав услуги, дифференцировано по ЦРГ в зависимости от особенностей и потребностей 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 w:rsidR="00FC282F" w:rsidRDefault="00736C9F">
      <w:pPr>
        <w:pStyle w:val="a5"/>
        <w:divId w:val="1918324439"/>
      </w:pPr>
      <w: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r:id="rId23" w:anchor="/document/99/1313200696/XA00MAM2NB/" w:tgtFrame="_self" w:history="1">
        <w:r>
          <w:rPr>
            <w:rStyle w:val="a3"/>
          </w:rPr>
          <w:t>Разделе IV</w:t>
        </w:r>
      </w:hyperlink>
      <w: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 w:rsidR="00FC282F" w:rsidRDefault="00736C9F">
      <w:pPr>
        <w:pStyle w:val="a5"/>
        <w:divId w:val="1918324439"/>
      </w:pPr>
      <w:r>
        <w:t xml:space="preserve">17. Для оказания услуги инвалидам реабилитационная организация должна быть оснащена необходимым реабилитационным оборудованием в соответствии с положениями </w:t>
      </w:r>
      <w:hyperlink r:id="rId24" w:anchor="/document/99/1307114993/XA00M5U2N0/" w:history="1">
        <w:r>
          <w:rPr>
            <w:rStyle w:val="a3"/>
          </w:rPr>
          <w:t>приказа Минтруда России от 31 июля 2024 г. №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</w:t>
        </w:r>
      </w:hyperlink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9" name="Рисунок 9" descr="https://gosfinansy.ru/system/content/image/21/1/28236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osfinansy.ru/system/content/image/21/1/2823658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r:id="rId26" w:anchor="/document/99/1313200696/XA00M502MN/" w:tgtFrame="_self" w:history="1">
        <w:r>
          <w:rPr>
            <w:rStyle w:val="a3"/>
          </w:rPr>
          <w:t>Разделе VIII</w:t>
        </w:r>
      </w:hyperlink>
      <w:r>
        <w:t xml:space="preserve"> стандарта и включает наименования вспомогательных средств с указанием кода по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приказом Федерального агентства по техническому регулированию и метрологии от 29 августа 2019 г. №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 w:rsidR="00FC282F" w:rsidRDefault="00736C9F">
      <w:pPr>
        <w:pStyle w:val="a5"/>
        <w:divId w:val="1918324439"/>
      </w:pP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10" name="Рисунок 10" descr="https://gosfinansy.ru/system/content/image/21/1/28236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osfinansy.ru/system/content/image/21/1/2823658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Перечень специалистов приведен с учетом положений </w:t>
      </w:r>
      <w:hyperlink r:id="rId27" w:anchor="/document/99/1307114993/XA00M5U2N0/" w:history="1">
        <w:r>
          <w:rPr>
            <w:rStyle w:val="a3"/>
          </w:rPr>
          <w:t>приказа Министерства труда и социальной защиты Российской Федерации от 31 июля 2024 г. №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</w:t>
        </w:r>
      </w:hyperlink>
      <w:r>
        <w:t xml:space="preserve"> (зарегистрирован Министерством юстиции Российской Федерации 30 августа 2024 г., регистрационный № 79347) (далее - приказ № 385н).</w:t>
      </w:r>
    </w:p>
    <w:p w:rsidR="00FC282F" w:rsidRDefault="00736C9F">
      <w:pPr>
        <w:pStyle w:val="a5"/>
        <w:divId w:val="1918324439"/>
      </w:pPr>
      <w:r>
        <w:lastRenderedPageBreak/>
        <w:t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r:id="rId28" w:anchor="/document/99/1307114993/XA00M2O2MB/" w:history="1">
        <w:r>
          <w:rPr>
            <w:rStyle w:val="a3"/>
          </w:rPr>
          <w:t>приложение 2 к приказу № 385н</w:t>
        </w:r>
      </w:hyperlink>
      <w:r>
        <w:t xml:space="preserve">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r:id="rId29" w:anchor="/document/99/1307114993/XA00LUO2M6/" w:history="1">
        <w:r>
          <w:rPr>
            <w:rStyle w:val="a3"/>
          </w:rPr>
          <w:t>приложении 1 к приказу № 385н</w:t>
        </w:r>
      </w:hyperlink>
      <w:r>
        <w:t>.</w:t>
      </w:r>
    </w:p>
    <w:p w:rsidR="00FC282F" w:rsidRDefault="00736C9F">
      <w:pPr>
        <w:pStyle w:val="a5"/>
        <w:divId w:val="1918324439"/>
      </w:pPr>
      <w:r>
        <w:t>18. При оказании услуги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 w:rsidR="00FC282F" w:rsidRDefault="00736C9F">
      <w:pPr>
        <w:pStyle w:val="a5"/>
        <w:divId w:val="1918324439"/>
      </w:pPr>
      <w:r>
        <w:t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 w:rsidR="00FC282F" w:rsidRDefault="00736C9F">
      <w:pPr>
        <w:pStyle w:val="a5"/>
        <w:divId w:val="1918324439"/>
      </w:pPr>
      <w:r>
        <w:t>В случае отказа инвалида от получения услуги, обоснованного состояниям здоровья, предоставление курса реабилитации может быть перенесено на другой период времени по согласованию с получателем услуги, в рамках срока действия ИПРА инвалида.</w:t>
      </w:r>
    </w:p>
    <w:p w:rsidR="00FC282F" w:rsidRDefault="00736C9F">
      <w:pPr>
        <w:pStyle w:val="a5"/>
        <w:divId w:val="1918324439"/>
      </w:pPr>
      <w:r>
        <w:t>19. При оказании услуги должны быть соблюдены следующие требования:</w:t>
      </w:r>
    </w:p>
    <w:p w:rsidR="00FC282F" w:rsidRDefault="00736C9F">
      <w:pPr>
        <w:pStyle w:val="a5"/>
        <w:divId w:val="1918324439"/>
      </w:pPr>
      <w:r>
        <w:t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 w:rsidR="00FC282F" w:rsidRDefault="00736C9F">
      <w:pPr>
        <w:pStyle w:val="a5"/>
        <w:divId w:val="1918324439"/>
      </w:pPr>
      <w:r>
        <w:t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 w:rsidR="00FC282F" w:rsidRDefault="00736C9F">
      <w:pPr>
        <w:pStyle w:val="a5"/>
        <w:divId w:val="1918324439"/>
      </w:pPr>
      <w:r>
        <w:t xml:space="preserve">при проведении социально-средовой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основных категориях жизнедеятельности ("самостоятельное передвижение", "ориентация", "общение", "контроль своего поведения") в соответствии с протоколом, представленным в </w:t>
      </w:r>
      <w:hyperlink r:id="rId30" w:anchor="/document/99/1313200696/XA00M782N0/" w:tgtFrame="_self" w:history="1">
        <w:r>
          <w:rPr>
            <w:rStyle w:val="a3"/>
          </w:rPr>
          <w:t>пункте 51 Раздела X стандарта</w:t>
        </w:r>
      </w:hyperlink>
      <w:r>
        <w:t>;</w:t>
      </w:r>
    </w:p>
    <w:p w:rsidR="00FC282F" w:rsidRDefault="00736C9F">
      <w:pPr>
        <w:pStyle w:val="a5"/>
        <w:divId w:val="1918324439"/>
      </w:pPr>
      <w:r>
        <w:t>постановка конкретных целей реабилитации и абилитации при оказании услуги осуществляется специалистами междисциплинарной команды; конкретные цели формируются по каждому отдельному мероприятию. Специалист обязан проинформировать инвалида о целях, задачах, содержании и ожидаемых результатах мероприятия;</w:t>
      </w:r>
    </w:p>
    <w:p w:rsidR="00FC282F" w:rsidRDefault="00736C9F">
      <w:pPr>
        <w:pStyle w:val="a5"/>
        <w:divId w:val="1918324439"/>
      </w:pPr>
      <w: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</w:t>
      </w:r>
      <w:r>
        <w:lastRenderedPageBreak/>
        <w:t>количества, отраженного в диапазонном показателе для каждой конкретной ЦРГ (</w:t>
      </w:r>
      <w:hyperlink r:id="rId31" w:anchor="/document/99/1313200696/XA00M4E2MK/" w:tgtFrame="_self" w:history="1">
        <w:r>
          <w:rPr>
            <w:rStyle w:val="a3"/>
          </w:rPr>
          <w:t>пункт 49 Раздела VII стандарта</w:t>
        </w:r>
      </w:hyperlink>
      <w:r>
        <w:t>);</w:t>
      </w:r>
    </w:p>
    <w:p w:rsidR="00FC282F" w:rsidRDefault="00736C9F">
      <w:pPr>
        <w:pStyle w:val="a5"/>
        <w:divId w:val="1918324439"/>
      </w:pPr>
      <w:r>
        <w:t>на каждого инвалида ведется реабилитационная (абилитационная) карта</w:t>
      </w: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11" name="Рисунок 11" descr="https://gosfinansy.ru/system/content/image/21/1/28236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osfinansy.ru/system/content/image/21/1/2823659/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проведения мероприятий по основным направлениям комплексной реабилитации и абилитации инвалида, и иная документация;</w:t>
      </w:r>
    </w:p>
    <w:p w:rsidR="00FC282F" w:rsidRDefault="00736C9F">
      <w:pPr>
        <w:pStyle w:val="a5"/>
        <w:divId w:val="1918324439"/>
      </w:pP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12" name="Рисунок 12" descr="https://gosfinansy.ru/system/content/image/21/1/28236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osfinansy.ru/system/content/image/21/1/2823659/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anchor="/document/99/1310304377/XA00M5U2N0/" w:history="1">
        <w:r>
          <w:rPr>
            <w:rStyle w:val="a3"/>
          </w:rPr>
          <w:t>Приказ Министерства труда и социальной защиты Российской Федерации от 2 сентября 2024 г. №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</w:t>
        </w:r>
      </w:hyperlink>
      <w:r>
        <w:t xml:space="preserve"> (зарегистрирован Министерством юстиции Российской Федерации 27 ноября 2024 г., регистрационный № 80349).</w:t>
      </w:r>
    </w:p>
    <w:p w:rsidR="00FC282F" w:rsidRDefault="00736C9F">
      <w:pPr>
        <w:pStyle w:val="a5"/>
        <w:divId w:val="1918324439"/>
      </w:pPr>
      <w:r>
        <w:t>реабилитационная организация не может отказать инвалиду в оказании мероприятий, входящих в состав услуги (социально-средовая диагностика, информирование, консультирование, практические занятия), все мероприятия оказываются комплексно, за исключением отказа самого инвалида от того или иного мероприятия, входящего в состав услуги, или их объема;</w:t>
      </w:r>
    </w:p>
    <w:p w:rsidR="00FC282F" w:rsidRDefault="00736C9F">
      <w:pPr>
        <w:pStyle w:val="a5"/>
        <w:divId w:val="1918324439"/>
      </w:pPr>
      <w:r>
        <w:t>продолжительность мероприятий, входящих в состав услуги, не может быть меньше минимального времени, указанного в стандарте (</w:t>
      </w:r>
      <w:hyperlink r:id="rId34" w:anchor="/document/99/1313200696/XA00M3S2MH/" w:tgtFrame="_self" w:history="1">
        <w:r>
          <w:rPr>
            <w:rStyle w:val="a3"/>
          </w:rPr>
          <w:t>пункт 48 Раздела VII стандарта</w:t>
        </w:r>
      </w:hyperlink>
      <w:r>
        <w:t>);</w:t>
      </w:r>
    </w:p>
    <w:p w:rsidR="00FC282F" w:rsidRDefault="00736C9F">
      <w:pPr>
        <w:pStyle w:val="a5"/>
        <w:divId w:val="1918324439"/>
      </w:pPr>
      <w:r>
        <w:t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 w:rsidR="00FC282F" w:rsidRDefault="00736C9F">
      <w:pPr>
        <w:pStyle w:val="a5"/>
        <w:divId w:val="1918324439"/>
      </w:pPr>
      <w:r>
        <w:t xml:space="preserve">по результатам оказания услуги проводится оценка эффективности в соответствии с </w:t>
      </w:r>
      <w:hyperlink r:id="rId35" w:anchor="/document/99/1313200696/XA00MB02NA/" w:tgtFrame="_self" w:history="1">
        <w:r>
          <w:rPr>
            <w:rStyle w:val="a3"/>
          </w:rPr>
          <w:t>Разделом X стандарта</w:t>
        </w:r>
      </w:hyperlink>
      <w:r>
        <w:t>;</w:t>
      </w:r>
    </w:p>
    <w:p w:rsidR="00FC282F" w:rsidRDefault="00736C9F">
      <w:pPr>
        <w:pStyle w:val="a5"/>
        <w:divId w:val="1918324439"/>
      </w:pPr>
      <w:r>
        <w:rPr>
          <w:shd w:val="clear" w:color="auto" w:fill="FFFF00"/>
        </w:rPr>
        <w:t>инвалиду выдается заключение по итогам социально-средовой реабилитации и абилитации с рекомендациями;</w:t>
      </w:r>
    </w:p>
    <w:p w:rsidR="00FC282F" w:rsidRDefault="00736C9F">
      <w:pPr>
        <w:pStyle w:val="a5"/>
        <w:divId w:val="1918324439"/>
      </w:pPr>
      <w:r>
        <w:rPr>
          <w:shd w:val="clear" w:color="auto" w:fill="FFFF00"/>
        </w:rPr>
        <w:t>инвалид вправе отказаться от того или иного мероприятия, входящего в состав услуги, или их объема.</w:t>
      </w:r>
    </w:p>
    <w:p w:rsidR="00FC282F" w:rsidRDefault="00736C9F">
      <w:pPr>
        <w:pStyle w:val="a5"/>
        <w:divId w:val="1918324439"/>
      </w:pPr>
      <w:r>
        <w:t xml:space="preserve">20. При предоставлении услуги реабилитационная организация обеспечивает: </w:t>
      </w:r>
    </w:p>
    <w:p w:rsidR="00FC282F" w:rsidRDefault="00736C9F">
      <w:pPr>
        <w:pStyle w:val="a5"/>
        <w:divId w:val="1918324439"/>
      </w:pPr>
      <w:r>
        <w:t>возможность использования ассистивных (вспомогательных) технологий и АДК;</w:t>
      </w:r>
    </w:p>
    <w:p w:rsidR="00FC282F" w:rsidRDefault="00736C9F">
      <w:pPr>
        <w:pStyle w:val="a5"/>
        <w:divId w:val="1918324439"/>
      </w:pPr>
      <w:r>
        <w:t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 w:rsidR="00FC282F" w:rsidRDefault="00736C9F">
      <w:pPr>
        <w:pStyle w:val="a5"/>
        <w:divId w:val="1918324439"/>
      </w:pPr>
      <w:r>
        <w:t xml:space="preserve"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услуги, возможность размещения собаки-проводника в месте отдыха или </w:t>
      </w:r>
      <w:r>
        <w:lastRenderedPageBreak/>
        <w:t>ожидания собаки-проводника в часы получения инвалидом мероприятий (при необходимости и согласии инвалида);</w:t>
      </w:r>
    </w:p>
    <w:p w:rsidR="00FC282F" w:rsidRDefault="00736C9F">
      <w:pPr>
        <w:pStyle w:val="a5"/>
        <w:divId w:val="1918324439"/>
      </w:pPr>
      <w: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r:id="rId36" w:anchor="/document/99/9014513/XA00M8G2N9/" w:history="1">
        <w:r>
          <w:rPr>
            <w:rStyle w:val="a3"/>
          </w:rPr>
          <w:t>статьей 15 Федерального закона от 24 ноября 1995 г. № 181-ФЗ "О социальной защите инвалидов в Российской Федерации"</w:t>
        </w:r>
      </w:hyperlink>
      <w:r>
        <w:t>.</w:t>
      </w:r>
    </w:p>
    <w:p w:rsidR="00FC282F" w:rsidRDefault="00736C9F">
      <w:pPr>
        <w:pStyle w:val="a5"/>
        <w:divId w:val="1918324439"/>
      </w:pPr>
      <w:r>
        <w:t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 w:rsidR="00FC282F" w:rsidRDefault="00736C9F">
      <w:pPr>
        <w:pStyle w:val="a5"/>
        <w:divId w:val="1918324439"/>
      </w:pPr>
      <w:r>
        <w:t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 w:rsidR="00FC282F" w:rsidRDefault="00736C9F">
      <w:pPr>
        <w:pStyle w:val="a5"/>
        <w:divId w:val="1918324439"/>
      </w:pPr>
      <w:r>
        <w:t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 w:rsidR="00FC282F" w:rsidRDefault="00736C9F">
      <w:pPr>
        <w:pStyle w:val="a5"/>
        <w:divId w:val="1918324439"/>
      </w:pPr>
      <w:r>
        <w:t xml:space="preserve">22. При размещении информации об услуге в информационно-телекоммуникационной сети "Интернет" должны быть учтены требования ГОСТ Р 52872-2019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r:id="rId37" w:anchor="/document/99/561372767/XA00M1S2LR/" w:history="1">
        <w:r>
          <w:rPr>
            <w:rStyle w:val="a3"/>
          </w:rPr>
          <w:t>приказом Федерального агентства по техническому регулированию и метрологии от 29 августа 2019 г. № 589-ст</w:t>
        </w:r>
      </w:hyperlink>
      <w:r>
        <w:t xml:space="preserve"> (М.: Стандартинформ, 2019).</w:t>
      </w:r>
    </w:p>
    <w:p w:rsidR="00FC282F" w:rsidRDefault="00736C9F">
      <w:pPr>
        <w:pStyle w:val="a5"/>
        <w:spacing w:after="0"/>
        <w:divId w:val="1918324439"/>
      </w:pPr>
      <w:r>
        <w:t>Раздел IV. Перечень специалистов, привлекаемых к реализации услуги, предусмотренной стандартом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26"/>
        <w:gridCol w:w="4421"/>
        <w:gridCol w:w="2968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Категория специалистов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Наименование должности (профессии)</w:t>
            </w:r>
            <w:r>
              <w:rPr>
                <w:noProof/>
              </w:rPr>
              <w:drawing>
                <wp:inline distT="0" distB="0" distL="0" distR="0">
                  <wp:extent cx="104775" cy="209550"/>
                  <wp:effectExtent l="0" t="0" r="9525" b="0"/>
                  <wp:docPr id="13" name="Рисунок 13" descr="https://gosfinansy.ru/system/content/image/21/1/282366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osfinansy.ru/system/content/image/21/1/282366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Целевая аудитория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Обязательные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1-11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Рекомендуемые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Ассистент (помощник) по оказанию технической помощи инвалидам и лицам с ОВЗ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1, 1.2, 1.3, 2, 3, 3.1, 3.3, 4, 4.1, 4.2, 4.5, 4.6, 4.7, 7, 10;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остальные ЦРГ - при необходимости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Переводчик русского жестового языка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3.2, 3.3, 11;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остальные ЦРГ - при необходимости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Тифлосурдопереводчик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3, 3.3,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Врач сурдолог-отоларинголог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3, 3.2, 3.3, 11 </w:t>
            </w:r>
          </w:p>
        </w:tc>
      </w:tr>
    </w:tbl>
    <w:p w:rsidR="00FC282F" w:rsidRDefault="00736C9F">
      <w:pPr>
        <w:pStyle w:val="a5"/>
        <w:divId w:val="1918324439"/>
      </w:pPr>
      <w:r>
        <w:rPr>
          <w:noProof/>
        </w:rPr>
        <w:drawing>
          <wp:inline distT="0" distB="0" distL="0" distR="0">
            <wp:extent cx="104775" cy="209550"/>
            <wp:effectExtent l="0" t="0" r="9525" b="0"/>
            <wp:docPr id="14" name="Рисунок 14" descr="https://gosfinansy.ru/system/content/image/21/1/28236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osfinansy.ru/system/content/image/21/1/2823660/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Перечень специалистов приведен с учетом положений </w:t>
      </w:r>
      <w:hyperlink r:id="rId39" w:anchor="/document/99/1307114993/XA00M5U2N0/" w:history="1">
        <w:r>
          <w:rPr>
            <w:rStyle w:val="a3"/>
          </w:rPr>
          <w:t>приказа № 385н</w:t>
        </w:r>
      </w:hyperlink>
      <w:r>
        <w:t>.</w:t>
      </w:r>
    </w:p>
    <w:p w:rsidR="00FC282F" w:rsidRDefault="00736C9F">
      <w:pPr>
        <w:pStyle w:val="a5"/>
        <w:spacing w:after="0"/>
        <w:divId w:val="1918324439"/>
      </w:pPr>
      <w:r>
        <w:t>Раздел V. Перечень мероприятий, входящих в состав услуги, предусмотренной стандартом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2136"/>
        <w:gridCol w:w="1446"/>
        <w:gridCol w:w="2396"/>
        <w:gridCol w:w="2982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Получатель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Специалисты, реализующие мероприятие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п/п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мероприятия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обязательные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рекомендуемые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Социально-средовая диагностика: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первичная (входящая);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повторная (контрольная)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Переводчик русского жестового языка; тифлосурдопереводчик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Переводчик русского жестового языка; тифлосурдопереводчик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Переводчик русского жестового языка;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тифлосурдопереводчик;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врач сурдолог-отоларинголог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Специалист по социальной работе/специалист по социальной </w:t>
            </w:r>
            <w:r>
              <w:lastRenderedPageBreak/>
              <w:t xml:space="preserve">реабилитации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>Переводчик русского жестового языка;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тифлосурдопереводчик;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ассистент (помощник) по оказанию технической помощи инвалидам и лицам с ОВЗ 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lastRenderedPageBreak/>
        <w:t>Раздел VI. Содержание мероприятий, входящих в состав услуги, предусмотренной стандартом</w:t>
      </w:r>
    </w:p>
    <w:p w:rsidR="00FC282F" w:rsidRDefault="00736C9F">
      <w:pPr>
        <w:pStyle w:val="a5"/>
        <w:spacing w:after="0"/>
        <w:divId w:val="1918324439"/>
      </w:pPr>
      <w:r>
        <w:t>23. Инвалиды с преимущественными нарушениями психических функций (ЦРГ 1)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8"/>
        <w:gridCol w:w="133"/>
        <w:gridCol w:w="4792"/>
        <w:gridCol w:w="2102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общественным транспортом, в том числе с учетом оборудования транспортных средств специальными приспособлениями (световые сигнализаторы </w:t>
            </w:r>
            <w:r>
              <w:lastRenderedPageBreak/>
              <w:t>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составления и пользования визуальными </w:t>
            </w:r>
            <w:r>
              <w:lastRenderedPageBreak/>
              <w:t>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 (в частности, эпилептический приступ и (или) другие пароксизмальные состояния);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диагностики, содержащего, в том числе: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С, ПС - индивидуальный, 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далее), а также специальными приспособлениями для комфортного передвижения инвалида (автоматизированная система выдвижных пандусов, дополнительные места, опорные устройства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способах ориентировки на улице и в помещениях, в том числе посредством визуальных инструкций и подсказок, а также </w:t>
            </w:r>
            <w:r>
              <w:lastRenderedPageBreak/>
              <w:t>информационно-знаковых систем;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необходимости соблюдения правил личной безопасности в условиях социальной среды (городской, транспортной, информационной), в том числе с целью минимизации риска получения травмы во время ухудшения самочувствия (в частности, при эпилептическом приступе и (или) других пароксизмальных состояниях);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заполнения информацией карточек, идентификационных браслетов и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методах АДК, в том числе посредством коммуникаторов, пиктограмм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ССН-брелки, современные модели кресел-колясок и </w:t>
            </w:r>
            <w:r>
              <w:lastRenderedPageBreak/>
              <w:t>аксессуары к ним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обеспечения персональной безопасности (сохранности) инвалида в социально-средовых условиях (градостроительной, </w:t>
            </w:r>
            <w:r>
              <w:lastRenderedPageBreak/>
              <w:t>образовательной, производственной), в том числе с учетом мер по минимизации риска получения травмы в случаях ухудшения самочувствия (при эпилептическом приступе и (или) других пароксизмальных состояниях), в частности, в момент нахождения на ступеньках, балконе, у края платформы, вблизи водоемов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</w:t>
            </w: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индивидуальных особенностей сенсорной адаптации инвалида к условиям внешней среды, в том числе посредством использования вспомогательных средств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здоровьесберегающего поведения в общественных местах и общественном транспорте: избегание чрезмерных физических нагрузок, стрессовых ситуаций, контрастного чередования средовых элементов и мелькания света (при фотосенситивной эпилепсии) - рябь на поверхности водоемов, мелькание фар проходящего транспорта, рекламные экраны, штакетник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использования системы визуальной поддержки (инструкций, правил, подсказок), регулирующей поведение и структурирующей </w:t>
            </w:r>
            <w:r>
              <w:lastRenderedPageBreak/>
              <w:t>деятельность инвалидов с нарушениями психических функций в условиях социальной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ССН-брелки, современные модели кресел-колясок и аксессуары к ним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</w:t>
            </w:r>
            <w:r>
              <w:lastRenderedPageBreak/>
              <w:t>субъектам Российской Федерации), портала "Доступная среда"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самостоятельной ориентировки при передвижении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(ССН-навигаторы с текстовым и звуковым выводом информации, коммуникаторы, знаковые системы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(автоматизированная система выдвижного пандуса, поручни, перила и так далее), знаково-информационными системами (информационное табло с бегущей строкой, световые индикаторы направления движения, остановки и так далее)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распоряжения денежными средствами, в том числе в процессе денежных расчетов при </w:t>
            </w:r>
            <w:r>
              <w:lastRenderedPageBreak/>
              <w:t>оплате услуг и покупок, планирование месячного бюджета (фиксация финансовых поступлений и планируемых трат)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банкоматами, билетными автоматами, терминалами регистрации электронных услуг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ориентировки, включая ориентировку внутри сооружений городской инфраструктуры, в том числе с </w:t>
            </w:r>
            <w:r>
              <w:lastRenderedPageBreak/>
              <w:t>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распоряжения денежными средствами, в том числе владение алгоритмом совершения товарно-денежных отношений (покупка продуктов, оплата услуг и проезда, </w:t>
            </w:r>
            <w:r>
              <w:lastRenderedPageBreak/>
              <w:t>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 (в частности, эпилептический приступ и (или) другие пароксизмальные состояния);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(сопровождающего инвалида члена семьи)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24. Инвалиды вследствие нарушений интеллектуального развития (ЦРГ 1.1)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8"/>
        <w:gridCol w:w="133"/>
        <w:gridCol w:w="4792"/>
        <w:gridCol w:w="2102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</w:t>
            </w:r>
            <w:r>
              <w:lastRenderedPageBreak/>
              <w:t>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</w:t>
            </w:r>
            <w:r>
              <w:lastRenderedPageBreak/>
              <w:t>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 (в частности, эпилептический приступ и (или) другие пароксизмальные состояния);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формирование заключения по результатам </w:t>
            </w:r>
            <w:r>
              <w:lastRenderedPageBreak/>
              <w:t>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диагностики, содержащего, в том числе: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С, ПС - индивидуальный, 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далее), а также специальными приспособлениями для комфортного передвижения инвалида (автоматизированная система выдвижных пандусов, дополнительные места, опорные устройства и </w:t>
            </w:r>
            <w:r>
              <w:lastRenderedPageBreak/>
              <w:t>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необходимости соблюдения правил личной безопасности в условиях социальной среды (городской, транспортной, информационной), в том числе с целью минимизации риска получения травмы во время ухудшения самочувствия (в частности, при эпилептическом приступе и (или) других пароксизмальных состояниях);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заполнения информацией карточек, идентификационных браслетов и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методах АДК, в том числе посредством коммуникаторов, пиктограмм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предстоящих культурно-досуговых мероприятиях регионального, всероссийского, международного уровней и возможности </w:t>
            </w:r>
            <w:r>
              <w:lastRenderedPageBreak/>
              <w:t>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обеспечения персональной безопасности (сохранности) инвалида в социально-средовых условиях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(градостроительной, образовательной, производственной), в том числе с учетом мер по минимизации риска получения травмы в случаях ухудшения самочувствия (при эпилептическом приступе и (или) других пароксизмальных состояниях), в частности, в момент нахождения на ступеньках, балконе, у края платформы, вблизи водоемов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индивидуальных особенностей сенсорной адаптации инвалида к условиям внешней среды, в том числе посредством использования вспомогательных средств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здоровьесберегающего поведения в общественных местах и общественном транспорте: избегание чрезмерных физических нагрузок, стрессовых ситуаций, контрастного чередования средовых элементов и мелькания света (при фотосенситивной эпилепсии) - рябь на поверхности водоемов, мелькание фар </w:t>
            </w:r>
            <w:r>
              <w:lastRenderedPageBreak/>
              <w:t>проходящего транспорта, рекламные экраны, штакетник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использования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ССН-брелки, современные модели кресел-колясок и аксессуары к ним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процедуры получения услуг по проведению досуга (запись в группы по интересам, выбор </w:t>
            </w:r>
            <w:r>
              <w:lastRenderedPageBreak/>
              <w:t>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Мероприятия, направленные на восстановление, формирование, поддержание навыков: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С, ПС - индивидуальный, 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эффективного и безопасного социального и средового взаимодействия на объектах </w:t>
            </w:r>
            <w:r>
              <w:lastRenderedPageBreak/>
              <w:t>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(ССН-навигаторы с текстовым и звуковым выводом информации, коммуникаторы, знаковые системы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(автоматизированная система выдвижного пандуса, поручни, перила и так далее), знаково-информационными системами (информационное табло с бегущей строкой, световые индикаторы направления движения, остановки и так далее)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банкоматами, билетными автоматами, терминалами регистрации электронных услуг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разработка заключения по итогам социально-средовой диагностики инвалида, </w:t>
            </w:r>
            <w:r>
              <w:lastRenderedPageBreak/>
              <w:t>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удовлетворенности инвалида (сопровождающего инвалида члена семьи) реализованными мероприятиями по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25. Инвалиды вследствие расстройств аутистического спектра (ЦРГ 1.2)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8"/>
        <w:gridCol w:w="133"/>
        <w:gridCol w:w="4792"/>
        <w:gridCol w:w="2102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банкоматом, терминалами регистрации электронных услуг (медицинские организации, покупка билетов </w:t>
            </w:r>
            <w:r>
              <w:lastRenderedPageBreak/>
              <w:t>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диагностики, содержащего, в том числе: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С, ПС - индивидуальный, 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необходимости соблюдения правил личной безопасности в условиях социальной среды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заполнения информацией карточек, идентификационных браслетов и бирок произвольного вида и их использования, а также о возможностях применения системы визуальной поддержки (инструкций, правил, подсказок);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методах АДК, в том числе посредством коммуникаторов, пиктограмм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социально-</w:t>
            </w:r>
            <w:r>
              <w:lastRenderedPageBreak/>
              <w:t>средовых условиях (градостроительной, образовательной, производственной (в частности, в момент нахождения на ступеньках, балконе, у края платформы, вблизи водоемов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 xml:space="preserve">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индивидуальных особенностей сенсорной адаптации инвалида к условиям внешней среды, в том числе посредством использования вспомогательных средств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здоровьесберегающего поведения в общественных местах и общественном транспорте: избегание чрезмерных физических нагрузок, стрессовых ситуаций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использования системы визуальной поддержки (инструкций, правил, подсказок), регулирующей поведение и структурирующей деятельность инвалидов с нарушениями психических функций в условиях социальной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особенностей использования ТСР и ассистивных технологий, используемых в </w:t>
            </w:r>
            <w:r>
              <w:lastRenderedPageBreak/>
              <w:t>целях социально-средовой реабилитации и абилитации (ССН-навигаторы, ССН-брелки);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С, ПС - индивидуальный,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коммуникации и ориентирования (ССН-навигаторы с текстовым и звуковым выводом информации, коммуникаторы, знаковые системы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общественным транспортом, знаково-информационными системами </w:t>
            </w:r>
            <w:r>
              <w:lastRenderedPageBreak/>
              <w:t>(информационное табло с бегущей строкой, световые индикаторы направления движения, остановки и так далее)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 (включая использование средств АДК),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банкоматами, билетными автоматами, терминалами регистрации электронных услуг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</w:t>
            </w:r>
            <w:r>
              <w:lastRenderedPageBreak/>
              <w:t>передвижении в рамках нужного маршрута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</w:t>
            </w:r>
            <w:r>
              <w:lastRenderedPageBreak/>
              <w:t>платформы, вблизи водоемов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удовлетворенности инвалида (сопровождающего инвалида члена семьи) реализованными мероприятиями по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lastRenderedPageBreak/>
        <w:t>26. Инвалиды вследствие экзогенно-органических расстройств, а также эпизодических и пароксизмальных расстройств (ЦРГ 1.3)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6"/>
        <w:gridCol w:w="136"/>
        <w:gridCol w:w="4778"/>
        <w:gridCol w:w="2105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(включая ориентировку внутри сооружений городской инфраструктуры) и взаимодействия в рамках социальной, инженерной и транспортной инфраструктур с учетом доступности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 и общественном транспорте (избегание стрессовых ситуаций, световых и звуковых триггеров, психических и физических перегрузок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правилах безопасности, целью которых является сведение к минимуму вероятности травмы во время приступа (не находиться на высоте, у края платформы, вблизи водоемов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 (при помрачении сознания);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содержащего, в том числе: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С, ПС - индивидуальный, 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помещениях, в том числе посредством визуальных инструкций и подсказок, а также информационно-знаковых систем;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необходимости соблюдения правил личной безопасности в условиях социальной среды (городской, транспортной, информационной), в том числе с целью минимизации риска получения травмы во время ухудшения самочувствия (в частности, при эпилептическом приступе и (или) других пароксизмальных состояниях);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ситуаций, звуковых и световых триггеров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информирование о необходимости соблюдения правил безопасности, целью которых является сведение к минимуму вероятности травмы во время приступа (не находиться на высоте, у края платформы, </w:t>
            </w:r>
            <w:r>
              <w:lastRenderedPageBreak/>
              <w:t>вблизи водоемов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информирование о необходимости избегания ритмического мелькания света, таких как рябь на поверхности водоемов, мелькание фар проходящего транспорта и так далее (только при светочувствительных формах эпилепсии);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заполнения информацией карточек, идентификационных браслетов и бирок произвольного вида, в которых указана необходимая для окружающих информация, которая может пригодиться во время эпилептического приступа;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ССН-брелки, тревожные кнопки, датчики обнаружения падения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деятельности сети инклюзивных </w:t>
            </w:r>
            <w:r>
              <w:lastRenderedPageBreak/>
              <w:t>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социально-средовых условиях (градостроительной, образовательной, производственной), в том числе с учетом мер по минимизации риска получения травмы в случаях ухудшения самочувствия (при эпилептическом приступе и (или) других пароксизмальных состояниях), в частности, в момент нахождения на ступеньках, балконе, у края платформы, вблизи водоемов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 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здоровьесберегающего поведения в общественных местах и общественном транспорте: избегание чрезмерных физических нагрузок, стрессовых ситуаций, контрастного чередования средовых элементов и мелькания света (при фотосенситивной эпилепсии) - рябь на поверхности водоемов, мелькание фар проходящего транспорта, рекламные экраны, штакетник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информационного наполнения карточек, идентификационных браслетов и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использования системы визуальной поддержки (инструкций, правил, подсказок), регулирующей поведение и структурирующей деятельность инвалидов в случае помрачнения сознания;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ССН-брелки, тревожные кнопки, датчики обнаружения падения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обеспечения активного досуга инвалида посредством его участия в специально организованных мероприятиях, экскурсиях, </w:t>
            </w:r>
            <w:r>
              <w:lastRenderedPageBreak/>
              <w:t>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групповой;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самостоятельной ориентировки при передвижении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 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визуальных инструкций, подсказок, относительно </w:t>
            </w:r>
            <w:r>
              <w:lastRenderedPageBreak/>
              <w:t>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в рамках средового взаимодействия с социумом при ухудшении самочувствия (при ощущении ауры, предшествующей эпилептическому приступу), в том числе посредством освоения алгоритма данного взаимодействия,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изготовлению визуальных инструкций и подсказок, способных помочь при внезапном помрачении сознания на улице;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обучение изготовлению карточек произвольного вида (бейджика, идентификационного браслета) в которой указана необходимая для окружающих информация, которая может пригодиться во время эпилептического приступа (карточки с краткой информацией об инвалиде (возраст, диагноз, адрес проживания и другое), краткая </w:t>
            </w:r>
            <w:r>
              <w:lastRenderedPageBreak/>
              <w:t>инструкция оказания первой помощи при эпилептическом приступе, телефонный номер скорой, а также контакты близких родственников или законного представителя);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(включая ориентировку внутри сооружений городской инфраструктуры) и взаимодействия в рамках социальной, инженерной и транспортной инфраструктур;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 (при помрачении сознания);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 и общественном транспорте (избегание стрессовых ситуаций, световых и звуковых триггеров, психических и физических перегрузок и так далее)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</w:t>
            </w:r>
            <w:r>
              <w:lastRenderedPageBreak/>
              <w:t>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удовлетворенности инвалида (сопровождающего инвалида члена семьи) реализованными мероприятиями по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27. Инвалиды вследствие эндогенных, аффективных, невротических и соматоформных расстройств (ЦРГ 1.4)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5"/>
        <w:gridCol w:w="133"/>
        <w:gridCol w:w="4783"/>
        <w:gridCol w:w="2104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</w:t>
            </w:r>
            <w:r>
              <w:lastRenderedPageBreak/>
              <w:t>выходом и возможностью голосового набора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</w:t>
            </w:r>
            <w:r>
              <w:lastRenderedPageBreak/>
              <w:t>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далее, в том числе с целью минимизации риска получения травмы во время ухудшения самочувствия (в частности, эпилептический приступ и (или) другие пароксизмальные состояния);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содержащего, в том числе: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С, ПС - индивидуальный, 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 пиктограммах на автотранспортном средстве, информирующих о его доступности для инвалидов; об обеспечении автотранспортных средств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необходимости соблюдения правил личной безопасности в условиях социальной среды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здоровьесберегающего поведения в общественных местах и общественном транспорте (избегание чрезмерных физических нагрузок, стрессовых ситуаций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обеспечения персональной безопасности (сохранности) инвалида в социально-средовых условиях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 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вспомогательных технических устройств для целей социально-средовой реабилитации и абилитации в зависимости от среды пребывания и 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здоровьесберегающего поведения в общественных местах и общественном транспорте: избегание чрезмерных физических нагрузок, стрессовых ситуаций;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информационного наполнения карточек, идентификационных браслетов и бирок произвольного вида (фамилия, имя, отчество </w:t>
            </w:r>
            <w:r>
              <w:lastRenderedPageBreak/>
              <w:t>(при наличии) инвалида, адрес места жительства, информация о заболевании и так далее) и их правильного использования;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ССН-брелки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</w:t>
            </w:r>
            <w:r>
              <w:lastRenderedPageBreak/>
              <w:t>"Доступная среда"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формирование навыков персональной безопасности в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условиях городской среды (в частности, при пользовании авто- и железнодорожными переходами, нахождении рядом со строительными площадками)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самостоятельной ориентировки при передвижении (нахождении) на объектах социальной, инженерной, транспортной, информационной и других инфраструктур, в том числе с использованием ТСР и ассистивных устройств (ССН-навигаторы, знаковые системы и другое), а также относительно устойчивых внешних ориентиров (мостов, памятников, зданий и другое), мобильных навигационных приложений картографического сервиса;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</w:t>
            </w:r>
            <w:r>
              <w:lastRenderedPageBreak/>
              <w:t>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адекватного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(включая составление маршрутов передвижения);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в рамках средового взаимодействия с социумом при ухудшении самочувствия, в том числе посредством освоения алгоритма данного взаимодействия, знания контактных данных родственников и близких людей, лечащего врача, в том числе хранение данной информации на бумажном носителе по типу "тревожных карточек";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навыка дифференциации "свой-чужой";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адекватным стилям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процессе денежных расчетов при оплате услуг и покупок, планирование месячного бюджета (фиксация финансовых поступлений и планируемых трат)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банкоматами, билетными автоматами, терминалами регистрации электронных услуг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в том числе с использованием ассистивных технологий (ССН-навигаторы с текстовым выходом информации, ССН-навигаторы с речевым выходом и возможностью голосового набора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социально-средовых условиях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местах, в том числе при пользовании общественным транспортом, авто- и железнодорожными переходами, при нахождении рядом со строящимися и реставрируемыми зданиями, у края платформы, вблизи водоемов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удовлетворенности инвалида (сопровождающего инвалида члена семьи) реализованными мероприятиями по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28. Инвалиды с преимущественными нарушениями языковых и речевых функций (ЦРГ 2)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9"/>
        <w:gridCol w:w="133"/>
        <w:gridCol w:w="36"/>
        <w:gridCol w:w="4726"/>
        <w:gridCol w:w="2111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беседа, в том числе опрос, анкетирование в целях сбора социально-средового анамнеза инвалида (при невозможности самостоятельного (письменного) заполнения инвалидом допускается заполнение бланков </w:t>
            </w:r>
            <w:r>
              <w:lastRenderedPageBreak/>
              <w:t>специалистом со слов инвалида);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взаимодействия в рамках социальной, инженерной и транспортной инфраструктур с учетом доступности среды, в том числе с использованием ТСР и ассистивно-коммуникативных технологий (при необходимости) (ССН-навигаторы, коммуникативные вспомогательные устройства, речевые коммуникаторы, голосообразующие аппараты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в сооружениях городской инфраструктуры, на улице;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включая построение маршрута передвижения;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цели, задачах, содержании мероприятий, ожидаемых результатах социально-средовой </w:t>
            </w:r>
            <w:r>
              <w:lastRenderedPageBreak/>
              <w:t>реабилитации и абилитации;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 xml:space="preserve">С, ПС - индивидуальный, </w:t>
            </w:r>
            <w:r>
              <w:lastRenderedPageBreak/>
              <w:t xml:space="preserve">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социального взаимодействия и коммуницирования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имеющихся современных ТСР и ассистивных технологиях, используемых в целях социально-средовой реабилитации и абилитации (ССН-навигаторы, ССН-брелки, голосовые усилители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методах АДК, в том числе посредством коммуникаторов, пиктограмм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деятельности сети инклюзивных </w:t>
            </w:r>
            <w:r>
              <w:lastRenderedPageBreak/>
              <w:t>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общественных организаций, направленных на работу с инвалидами, о способах взаимодействия с ними;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современных методах АДК средствами социальных сетей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ССН-навигаторы, ССН-брелки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обучение инвалида социальному взаимодействию 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коммуницированию на объектах социальной, инженерной, транспортной, информационной и других инфраструктур, в том числе с использованием ТСР ассистивно-коммуникативных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технологиям использования ТСР и ассистивно-коммуникационных средств на объектах социальной, инженерной, транспортной, информационной и других инфраструктур (ССН-навигаторы с текстовым выводом информации, коммуникативные вспомогательные устройства, речевые коммуникаторы, голосообразующие аппараты);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пользованию общественным транспортом с пониманием невербальной среды общения и использования ТСР и ассистивно-коммуникативных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в рамках средового взаимодействия с социумом, в том числе написания и хранения информации на бумажном носителе (на карточке, в блокноте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взаимодействия в рамках социальной, инженерной и транспортной инфраструктур с учетом доступности среды, в том числе с использованием ТСР и ассистивно-коммуникативных технологий (при необходимости) (ССН-навигаторы, коммуникативные вспомогательные устройства, речевые коммуникаторы, голосообразующие аппараты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в сооружениях городской инфраструктуры, на улице;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включая построение маршрута передвижения;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разработка заключения по итогам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29. Инвалиды с преимущественными нарушениями сенсорных функций (ЦРГ 3)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2"/>
        <w:gridCol w:w="133"/>
        <w:gridCol w:w="4802"/>
        <w:gridCol w:w="2098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</w:t>
            </w:r>
            <w:r>
              <w:lastRenderedPageBreak/>
              <w:t>далее) и информационными системами со звуковым оповещением (в частности, "Голосовая остановка"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</w:t>
            </w:r>
            <w:r>
              <w:lastRenderedPageBreak/>
              <w:t>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инвалида в услугах переводчика русского жестового языка)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С, ПС - индивидуальный, 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доступной и безбарьерной городской, транспортной и информационной </w:t>
            </w:r>
            <w:r>
              <w:lastRenderedPageBreak/>
              <w:t>инфраструктуре включая обеспечение общественного транспорта и его остановок, надземных и подземных переходов, а также различных зданий звуковыми маяками (обеспечение автотранспортных средств дополнительными световыми сигнализаторами остановки и начала движения транспорта; бегущая строка и мигающие маячки направления движения на картах; предупредительные знаки "Желтый круг"; 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помещениях, в том числе посредством информационно-знаковых систем, вспомогательных средств (тактильные мнемосхемы, таблички, указатели), звуковых маяков, трости белой тактильной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трость белая тактильная с различными наконечниками, умный помощник по типу "Робин", собака-проводник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методах АДК, в том числе посредством коммуникаторов, пиктограмм, социальных сетей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региональных диспетчерских служб для инвалидов по слуху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адаптации учреждений культуры для лиц с нарушением сенсорных функций (зрения, слуха),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 (в том числе кружках жестового пения), творческих мастерских, театральных студий, в том числе адаптированных для слепых и слабовидящих;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ориентировки на улице и в помещениях, в том числе с использованием информационно-знаковых систем (тактильные мнемосхемы, таблички, указатели), звуковых маяков, ТСР и </w:t>
            </w:r>
            <w:r>
              <w:lastRenderedPageBreak/>
              <w:t>другое;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 xml:space="preserve">С, ПС - индивидуальный, 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на дому -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и передвижения с помощью трости белой тактильной (с использованием различных видов наконечников (учитывая сезонность и функционал); с применением различных техник использования, включая технику правильного захвата ТСР и другое)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 с речевым выходом и возможностью голосового набора и (или) со встроенными видеоувеличителями (лупами), навигационные системы для лиц с нарушением зрительных функций (в частности, "Парус")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</w:t>
            </w:r>
            <w:r>
              <w:lastRenderedPageBreak/>
              <w:t>собаки-проводника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а также по другим вопросам, относящимся к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средовой реабилитации и абилитации, по запросу инвалида и (или)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групповой;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самостоятельной ориентировки и передвижения на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ассистивно-коммуникационными средствами (коммуникаторы, знаковые системы, слуховые </w:t>
            </w:r>
            <w:r>
              <w:lastRenderedPageBreak/>
              <w:t>аппараты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банкоматами, билетными автоматами, терминалами регистрации электронных услуг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средств АДК (коммуникативные вспомогательные устройства, речевые коммуникаторы, голосообразующие аппараты и другое) и ассистивных средств ориентирования (ССН-навигаторы со звуковым выходом информации, навигационные системы для лиц с нарушением зрительных функций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использования, при необходимости, собаки-проводника;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коммуникации, приобретения, накопления, </w:t>
            </w:r>
            <w:r>
              <w:lastRenderedPageBreak/>
              <w:t>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использования, при необходимости, собаки-проводника;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социальных объектов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</w:t>
            </w:r>
            <w:r>
              <w:lastRenderedPageBreak/>
              <w:t>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информации, говорящие кредитные карты, тактильные карты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банкоматом, терминалами регистрации электронных услуг (медицинские организации, покупка билетов </w:t>
            </w:r>
            <w:r>
              <w:lastRenderedPageBreak/>
              <w:t>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социально-средового статуса инвалида (сохранен (сформирован), нарушен, </w:t>
            </w:r>
            <w:r>
              <w:lastRenderedPageBreak/>
              <w:t>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(члена семьи)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30. Инвалиды вследствие слепоты или слабовидения (ЦРГ 3.1)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1"/>
        <w:gridCol w:w="133"/>
        <w:gridCol w:w="36"/>
        <w:gridCol w:w="4767"/>
        <w:gridCol w:w="2098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</w:t>
            </w:r>
            <w:r>
              <w:lastRenderedPageBreak/>
              <w:t>инвалида, при необходимости сбор сведений о ранее выданных инвалиду собаках-проводниках;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 и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средства для оптической коррекции зрения; трости белые тактильные и другое), включая собак-проводников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с учетом оборудования транспортных средств информационными системами со звуковым оповещением (в частности, "Голосовая остановка"), тактильно-звуковыми мнемосхемами, тактильными направляющими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формирование заключения по результатам социально-средовой диагностики, </w:t>
            </w:r>
            <w:r>
              <w:lastRenderedPageBreak/>
              <w:t>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(действующая система радиоинформирования и звукового ориентирования), тактильными и тактильно-звуковыми мнемосхемами, а также об использовании ТНУ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помещениях, в том числе посредством информационно-знаковых систем, вспомогательных средств (тактильные мнемосхемы, таблички, указатели), звуковых маяков, трости белой тактильной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трость белая тактильная с различными наконечниками, собака-проводник, умный помощник "Робин"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необходимости соблюдения правил личной безопасности в условиях социальной среды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адаптации учреждений культуры для лиц с нарушением зрения, в том числе о тифлокомментировании спектаклей, киносеансов и других культурно-зрелищных мероприятий;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адаптации музеев для лиц с нарушением зрительных функций, в том числе о тактильных экспонатах, этикетках, напечатанных шрифтом Брайля, тифлоаудиогидах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работе кружков по интересам, творческих мастерских, театральных студий, в том числе </w:t>
            </w:r>
            <w:r>
              <w:lastRenderedPageBreak/>
              <w:t>адаптированных для слепых и слабовидящих;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на улице и в помещениях с использованием информационно-знаковых систем (тактильные мнемосхемы, таблички, указатели), звуковых маяков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ориентировки и передвижения с помощью трости белой тактильной (виды наконечников (учитывая сезонность и функционал), </w:t>
            </w:r>
            <w:r>
              <w:lastRenderedPageBreak/>
              <w:t>правильный захват трости, различные техники использования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ассистивных технологий в зависимости от среды пребывания и поставленной задачи (ССН-навигаторы с речевым выходом и возможностью голосового набора и (или) со встроенными видеоувеличителями (лупами), трость белая тактильная, навигационные системы для лиц с нарушением зрительных функций (в частности, "Парус")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другим вопросам, относящимся к социально-средовой реабилитации и абилитации, по запросу инвалида и (или)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самостоятельной ориентировки и передвижения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устройств в целях ориентирования (включая техники слежения рукой по стене; пробы ногой; на дому - защитные техники рукой; передвижение с сопровождающим; передвижение с помощью трости белой индивидуальный тактильной; передвижение с использованием для ориентировки оптических средств коррекции слабовидения;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со звуковым оповещением;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использованием ассистивных средств ориентирования (ССН-навигаторы со звуковым выходом информации, навигационные системы для лиц с </w:t>
            </w:r>
            <w:r>
              <w:lastRenderedPageBreak/>
              <w:t>нарушением зрительных функций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использования, при необходимости, собаки-проводника;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специальными мобильными приложениями с функцией управления голосом (голосовой экранный доступ) для построения маршрута пути, ориентировки на местности, идентификации знаков, объектов, препятствий на пути, совершения покупок, определения купюр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социальных объектов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(включая адаптированные анкеты, использование оптических средств коррекции слабовидения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 и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средства для </w:t>
            </w:r>
            <w:r>
              <w:lastRenderedPageBreak/>
              <w:t>оптической коррекции зрения; трости белые тактильные и другое), включая собак-проводников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с учетом оборудования транспортных средств информационными системами со звуковым оповещением (в частности, "Голосовая остановка"), тактильно-звуковыми мнемосхемами, тактильными направляющими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удовлетворенности инвалида (члена семьи) реализованными мероприятиями по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31. Инвалиды вследствие глухоты или слабослышания (ЦРГ 3.2)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33"/>
        <w:gridCol w:w="4756"/>
        <w:gridCol w:w="2113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 и (или) световые сигнализаторы звука, текстофоны, световые маяки с яркой визуальной индикацией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автотранспортом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</w:t>
            </w:r>
            <w:r>
              <w:lastRenderedPageBreak/>
              <w:t xml:space="preserve">необходимости использования ТСР и вспомогательных технических устройств, а также потребности сопровождения курса реабилитации услугами переводчика русского жестового языка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(дополнительные световые сигнализаторы остановки и начала движения транспортных средств; бегущая строка и мигающие маячки направления движения на картах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помещениях, в том числе посредством информационно-знаковых систем;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региональных диспетчерских служб для инвалидов по слуху;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адаптации музеев для лиц с нарушением слуха,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 (в том числе кружках жестового пения),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Социально-средовое консультирование по вопросам: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ассистивных технологий в зависимости от среды пребывания и поставленной задачи (индукционные петли, слуховые аппараты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другим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самостоятельного ориентирования и передвижения на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объектах социальной, инженерной, транспортной, информационной и других инфраструктур, в том числе с использованием ТСР и вспомогательных устройств (ССН-навигаторы с текстовым выходом информации, знаковые системы, слуховые аппараты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индукционной системой (выбор и установление правильного режима работы на слуховом аппарате; узнавание визуального знака "Помещение (зона) оборудовано индукционной петлей"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(включая пользование текстофонами и смартфонами, синтезирующими устную речь в текстовый формат);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социальных объектов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 и (или) световые сигнализаторы звука, текстофоны, световые маяки с яркой визуальной индикацией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автотранспортом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неустраненных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lastRenderedPageBreak/>
        <w:t>32. Инвалиды вследствие сочетанных нарушений функций зрения и слуха (ЦРГ 3.3)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2"/>
        <w:gridCol w:w="133"/>
        <w:gridCol w:w="4802"/>
        <w:gridCol w:w="2098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 с использованием адаптированных бланков (отрицательная контрастность, увеличенный размер шрифта, дублирования информации шрифтом Брайля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инвалида, при необходимости сбор сведений о ранее выданных инвалиду собаках-проводниках;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(вибрационные, световые,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</w:t>
            </w:r>
            <w:r>
              <w:lastRenderedPageBreak/>
              <w:t>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персональной безопасности при </w:t>
            </w:r>
            <w:r>
              <w:lastRenderedPageBreak/>
              <w:t>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</w:t>
            </w:r>
            <w:r>
              <w:lastRenderedPageBreak/>
              <w:t xml:space="preserve">использования ТСР и вспомогательных технических устройств (в том числе с определением нуждаемости инвалида в услугах переводчика русского жестового языка)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С, ПС - индивидуальный, 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включая обеспечение общественного транспорта и его остановок, надземных и подземных переходов, а также различных зданий звуковыми маяками (обеспечение автотранспортных средств дополнительными световыми сигнализаторами остановки и начала движения транспорта; бегущая строка и мигающие маячки направления движения на картах; предупредительные знаки "Желтый круг"; 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помещениях, в том числе посредством информационно-знаковых систем, вспомогательных средств (тактильные мнемосхемы, таблички, указатели), звуковых маяков, трости белой тактильной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трость белая тактильная с </w:t>
            </w:r>
            <w:r>
              <w:lastRenderedPageBreak/>
              <w:t>различными наконечниками, умный помощник по типу "Робин"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методах АДК, в том числе посредством коммуникаторов, пиктограмм, социальных сетей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региональных диспетчерских служб для инвалидов по слуху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</w:t>
            </w:r>
            <w:r>
              <w:lastRenderedPageBreak/>
              <w:t>тифлокомментариями и другое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адаптации учреждений культуры для лиц с нарушением слуха,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 (в том числе кружках жестового пения), творческих мастерских, театральных студий, в том числе адаптированных для слепых и слабовидящих;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предстоящих культурно-досуговых мероприятиях регионального, всероссийского, </w:t>
            </w:r>
            <w:r>
              <w:lastRenderedPageBreak/>
              <w:t>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на улице и в помещениях, в том числе с использованием информационно-знаковых систем (тактильные мнемосхемы, таблички, указатели), звуковых маяков, ТСР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С, ПС - индивидуальный, групповой;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и передвижения с помощью трости белой тактильной (с использованием различных видов наконечников (учитывая сезонность и функционал); с применением различных техник использования, включая технику правильного захвата ТСР и другое)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 с речевым выходом и возможностью голосового набора и (или) со встроенными видеоувеличителями (лупами), навигационные системы для лиц с нарушением зрительных функций (в частности, "Парус")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показаний и противопоказаний к обеспечению инвалидов с нарушением зрительных функций собакой-проводником и порядке организации обеспечения;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посещения с собакой-проводником объектов транспортной инфраструктуры, включая пользование железнодорожным и авиационным транспортом, а также условий и порядка использования мест отдыха или ожидания собаки-проводника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особенностей посещения с собакой-проводником общественных мест (аптека, поликлиника, магазин, службы быта и так далее) с учетом условий вынужденного доступа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механизма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другим вопросам, относящимся к социально-средовой реабилитации и абилитации, по запросу инвалида и (или)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самостоятельной ориентировки и передвижения на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(включая техники слежения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опорой на сохранные анализаторы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ассистивно-коммуникационными средствами (коммуникаторы, знаковые системы, слуховые аппараты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банкоматами, билетными автоматами, терминалами регистрации электронных услуг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обращении за услугами в различных </w:t>
            </w:r>
            <w:r>
              <w:lastRenderedPageBreak/>
              <w:t>организациях и другое), в том числе с использованием средств АДК (коммуникативные вспомогательные устройства, речевые коммуникаторы, голосообразующие аппараты и другое) и ассистивных средств ориентирования (ССН-навигаторы со звуковым выходом информации, навигационные системы для лиц с нарушением зрительных функций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использования, при необходимости, собаки-проводника;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социальных объектов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</w:t>
            </w:r>
            <w:r>
              <w:lastRenderedPageBreak/>
              <w:t>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ориентировки, включая ориентировку внутри сооружений городской инфраструктуры, на улице, в том числе с использованием ТСР и вспомогательных устройств (вибрационные, световые, звуковые сигнализаторы; телефонные устройства с невизуальным доступом; ССН-навигаторы с речевым выходом и возможностью голосового набора или со встроенными видеоувеличителями (лупами); коммуникаторы; слуховые аппараты; средства для оптической коррекции зрения; трости белые тактильные и другое), включая собак-проводников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информации, говорящие кредитные карты, тактильные карты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</w:t>
            </w:r>
            <w:r>
              <w:lastRenderedPageBreak/>
              <w:t>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удовлетворенности инвалида (члена семьи) реализованными мероприятиями по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33. Инвалиды с преимущественными нарушениями нейромышечных, скелетных и связанных с движением (статодинамических) функций (ЦРГ4)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0"/>
        <w:gridCol w:w="135"/>
        <w:gridCol w:w="36"/>
        <w:gridCol w:w="4722"/>
        <w:gridCol w:w="2112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анализ сведений по определению нуждаемости в мероприятиях социально-средовой реабилитации и абилитации в ИПРА </w:t>
            </w:r>
            <w:r>
              <w:lastRenderedPageBreak/>
              <w:t>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персональной безопасности при </w:t>
            </w:r>
            <w:r>
              <w:lastRenderedPageBreak/>
              <w:t>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</w:t>
            </w:r>
            <w:r>
              <w:lastRenderedPageBreak/>
              <w:t xml:space="preserve">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Информирование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С, ПС - индивидуальный, 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Социально-средовое консультирование по вопросам: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в зависимости от среды пребывания и 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на дому -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подбора досуга (содействие в выборе </w:t>
            </w:r>
            <w:r>
              <w:lastRenderedPageBreak/>
              <w:t>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самостоятельного и безопасного передвижения в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кресле-коляске,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персональной безопасности в условиях городской среды (в частности, при пользовании общественным транспортом, </w:t>
            </w:r>
            <w:r>
              <w:lastRenderedPageBreak/>
              <w:t>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удовлетворенности инвалида реализованными мероприятиями по социально-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34.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 (ЦРГ 4.1)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34"/>
        <w:gridCol w:w="4754"/>
        <w:gridCol w:w="2114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еоциально-средового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обращения за помощью и коммуникативного взаимодействия инвалида с представителями социума в условиях </w:t>
            </w:r>
            <w:r>
              <w:lastRenderedPageBreak/>
              <w:t>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групповой;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в зависимости от среды пребывания и 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на дому -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</w:t>
            </w:r>
            <w:r>
              <w:lastRenderedPageBreak/>
              <w:t xml:space="preserve">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</w:t>
            </w:r>
            <w:r>
              <w:lastRenderedPageBreak/>
              <w:t>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>Социально-средовая диагностика повторная (контрольная)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</w:t>
            </w:r>
            <w:r>
              <w:lastRenderedPageBreak/>
              <w:t xml:space="preserve">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lastRenderedPageBreak/>
        <w:t>35. Инвалиды вследствие заболеваний костно-мышечной системы, а также последствий травм и аномалий развития опорно-двигательного аппарата (ЦРГ 4.2)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1"/>
        <w:gridCol w:w="134"/>
        <w:gridCol w:w="4775"/>
        <w:gridCol w:w="2115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</w:t>
            </w:r>
            <w:r>
              <w:lastRenderedPageBreak/>
              <w:t>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различных видах народного и </w:t>
            </w:r>
            <w:r>
              <w:lastRenderedPageBreak/>
              <w:t>декоративно-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специфики использования ТСР в зависимости от среды пребывания и </w:t>
            </w:r>
            <w:r>
              <w:lastRenderedPageBreak/>
              <w:t>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на дому -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 другим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самостоятельного и безопасного передвижения в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кресле-коляске,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эффективного и безопасного социального и средового взаимодействия на объектах </w:t>
            </w:r>
            <w:r>
              <w:lastRenderedPageBreak/>
              <w:t>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Социально-средовая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обращения за помощью и коммуникативного взаимодействия инвалида с представителями социума в условиях окружающей среды (градостроительной, </w:t>
            </w:r>
            <w:r>
              <w:lastRenderedPageBreak/>
              <w:t>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</w:t>
            </w:r>
            <w:r>
              <w:lastRenderedPageBreak/>
              <w:t xml:space="preserve">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lastRenderedPageBreak/>
        <w:t>36. Инвалиды вследствие врожденного или приобретенного отсутствия одной верхней конечности (ЦРГ 4.3)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20"/>
        <w:gridCol w:w="136"/>
        <w:gridCol w:w="4742"/>
        <w:gridCol w:w="2117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поручни;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банкоматом, терминалами регистрации электронных услуг (медицинские организации, покупка билетов и так далее);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обращения за помощью и коммуникативного взаимодействия инвалида с представителями социума в условиях окружающей среды (градостроительной, </w:t>
            </w:r>
            <w:r>
              <w:lastRenderedPageBreak/>
              <w:t xml:space="preserve">образовательной, производственной);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разработку индивидуального плана </w:t>
            </w:r>
            <w:r>
              <w:lastRenderedPageBreak/>
              <w:t xml:space="preserve">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танцев. играх*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     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* Текст документа соответствует оригиналу.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в зависимости от среды пребывания и 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на дому -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обеспечения персональной безопасности (сохранности) инвалида в окружающей среде </w:t>
            </w:r>
            <w:r>
              <w:lastRenderedPageBreak/>
              <w:t>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 другим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ориентировки (при необходимости) на объектах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банкоматом, терминалами регистрации электронных услуг </w:t>
            </w:r>
            <w:r>
              <w:lastRenderedPageBreak/>
              <w:t>(медицинские организации, покупка билетов и так далее)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ориентировки, включая ориентировку внутри сооружений городской инфраструктуры, на улице, в том числе с использованием ТСР и ассистивных </w:t>
            </w:r>
            <w:r>
              <w:lastRenderedPageBreak/>
              <w:t>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</w:t>
            </w:r>
            <w:r>
              <w:lastRenderedPageBreak/>
              <w:t>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37. Инвалиды вследствие врожденного или приобретенного отсутствия обеих верхних конечностей (ЦРГ 4.4)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7"/>
        <w:gridCol w:w="134"/>
        <w:gridCol w:w="4749"/>
        <w:gridCol w:w="2115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оплата проезда с учетом оборудования транспортных средств специальными приспособлениями;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в зависимости от среды пребывания и 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</w:t>
            </w:r>
            <w:r>
              <w:lastRenderedPageBreak/>
              <w:t>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ориентировки (при необходимости) на объектах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(обучение оплате проезда в общественном транспорте);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общественным транспортом, в том числе с учетом оборудования </w:t>
            </w:r>
            <w:r>
              <w:lastRenderedPageBreak/>
              <w:t>транспортных средств специальными приспособлениями;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социально-средового статуса </w:t>
            </w:r>
            <w:r>
              <w:lastRenderedPageBreak/>
              <w:t>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38. Инвалиды вследствие врожденного или приобретенного отсутствия одной нижней конечности (ЦРГ 4.5)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34"/>
        <w:gridCol w:w="4754"/>
        <w:gridCol w:w="2114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тестовые задания и функциональные пробы с целью выявления сохранных и утраченных </w:t>
            </w:r>
            <w:r>
              <w:lastRenderedPageBreak/>
              <w:t>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(при необходимости) и другое):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пользование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</w:t>
            </w:r>
            <w:r>
              <w:lastRenderedPageBreak/>
              <w:t>(откидной низкий пол, поручни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в зависимости от среды пребывания и 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индивидуальны</w:t>
            </w:r>
            <w:r>
              <w:rPr>
                <w:b/>
                <w:bCs/>
              </w:rPr>
              <w:t xml:space="preserve">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процедуры получения услуг по проведению досуга (запись в группы по интересам, выбор организации для досуговой деятельности и </w:t>
            </w:r>
            <w:r>
              <w:lastRenderedPageBreak/>
              <w:t>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самостоятельного и безопасного передвижения на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протезе или кресле-коляске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 и кресла-коляски);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самостоятельного и безопасного передвижения на протезе или кресле-коляске (при необходимости) по различной поверхности (асфальт, гравий, песок и так </w:t>
            </w:r>
            <w:r>
              <w:lastRenderedPageBreak/>
              <w:t>далее), а также преодолению барьеров, связанных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коммуникации, приобретения, накопления, поддержания опыта социального взаимодействия, новых умений и навыков, </w:t>
            </w:r>
            <w:r>
              <w:lastRenderedPageBreak/>
              <w:t>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рекомендации по дальнейшей социально-средовой реабилитации и абилитации </w:t>
            </w:r>
            <w:r>
              <w:lastRenderedPageBreak/>
              <w:t>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39. Инвалиды вследствие врожденного или приобретенного отсутствия обеих нижних конечностей (ЦРГ 4.6)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34"/>
        <w:gridCol w:w="4754"/>
        <w:gridCol w:w="2114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(при необходимости) и другое):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пользование общественным транспортом, в том числе с учетом оборудования транспортных средств специальными </w:t>
            </w:r>
            <w:r>
              <w:lastRenderedPageBreak/>
              <w:t>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социально-средового статуса </w:t>
            </w:r>
            <w:r>
              <w:lastRenderedPageBreak/>
              <w:t>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различных видах народного и декоративно-прикладного искусства, </w:t>
            </w:r>
            <w:r>
              <w:lastRenderedPageBreak/>
              <w:t>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ТСР и вспомогательных технических устройств для целей социально-</w:t>
            </w:r>
            <w:r>
              <w:lastRenderedPageBreak/>
              <w:t>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</w:t>
            </w: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использования ТСР и вспомогательных технических устройств для целей социально-средовой реабилитации и абилитации (включая подъемники для перемещения человека, сидящего в кресле-коляске, при посадке в транспортное средство или высадке из него);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самостоятельного и безопасного передвижения на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протезах или кресле-коляске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 и кресла-коляски);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и безопасного передвижения на протезах или кресле-коляске по различной поверхности (асфальт, гравий, песок и так далее), а также преодолению барьеров, связанных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"Школа колясочника" и "Школа ходьбы (на протезе)";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эффективному и безопасному социальному и средовому взаимодействию в различных ситуациях нахождения 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</w:t>
            </w:r>
            <w:r>
              <w:lastRenderedPageBreak/>
              <w:t xml:space="preserve">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персональной безопасности при пользовании общественным транспортом, авто- и железнодорожными переходами, </w:t>
            </w:r>
            <w:r>
              <w:lastRenderedPageBreak/>
              <w:t>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40. Инвалиды вследствие спинальной травмы и связанных с ней повреждений спинного мозга (ЦРГ 4.7)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9"/>
        <w:gridCol w:w="134"/>
        <w:gridCol w:w="4749"/>
        <w:gridCol w:w="2113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обращения за помощью и коммуникативного взаимодействия инвалида с представителями социума в условиях </w:t>
            </w:r>
            <w:r>
              <w:lastRenderedPageBreak/>
              <w:t>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(откидной низкий пол, поручни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в зависимости от среды пребывания и 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на дому -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обеспечения персональной безопасности </w:t>
            </w:r>
            <w:r>
              <w:lastRenderedPageBreak/>
              <w:t>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</w:t>
            </w:r>
            <w:r>
              <w:lastRenderedPageBreak/>
              <w:t xml:space="preserve">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самостоятельного и безопасного передвижения, в том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числе в кресле-коляске по различной поверхности (асфальт, гравий, песок и так далее), а также умения преодолевать барьеры, связанные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"Школа колясочника";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далее), а также самостоятельной посадке-высадке в автомобиль (с учетом владения техникой складывания-раскладывания кресла-коляски);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инфраструктур, в том числе с использованием ТСР и </w:t>
            </w:r>
            <w:r>
              <w:lastRenderedPageBreak/>
              <w:t>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Социально- 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на улице, в том числе с использованием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</w:t>
            </w:r>
            <w:r>
              <w:lastRenderedPageBreak/>
              <w:t xml:space="preserve">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lastRenderedPageBreak/>
        <w:t>41. Инвалиды с преимущественными нарушениями функций сердечно-сосудистой и (или) дыхательной системы (ЦРГ 5)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5"/>
        <w:gridCol w:w="134"/>
        <w:gridCol w:w="4800"/>
        <w:gridCol w:w="2106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</w:t>
            </w:r>
            <w:r>
              <w:lastRenderedPageBreak/>
              <w:t>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общественных организаций, направленных на работу с инвалидами, и о способах взаимодействия с ними;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 и другое)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относящимся к обеспечению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алгоритма действий при резком ухудшении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социального взаимодействия в различных ситуациях нахождения инвалида на объектах городской среды (транспортной, культурной и так далее) в рамках средового взаимодействия с социумом, в том числе обращение за помощью при ухудшении самочувствия, потребности в помощи окружающих, в целом (в том числе формирование алгоритма помощи, контактные данные родственника, лечащего врача на бумажном носителе по типу "тревожных карточек");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Социально-средовая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</w:t>
            </w:r>
            <w:r>
              <w:lastRenderedPageBreak/>
              <w:t>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предоставленными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42. Инвалиды с преимущественными нарушениями функций пищеварительной и (или) эндокринной системы (систем) и метаболизма (ЦРГ 6)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34"/>
        <w:gridCol w:w="4755"/>
        <w:gridCol w:w="2113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доступной и безбарьерной городской, транспортной и информационной </w:t>
            </w:r>
            <w:r>
              <w:lastRenderedPageBreak/>
              <w:t>инфраструктуре;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 (профилактика травматизма);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общественных организаций, направленных на работу с инвалидами, и о способах взаимодействия с ними;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в зависимости от среды пребывания и поставленной задачи (в частности, замена калоприемника, обработка кожи вокруг стомы в общественном туалете);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доступности для инвалида услуг и объектов социальной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относящимся к обеспечению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</w:t>
            </w:r>
            <w:r>
              <w:lastRenderedPageBreak/>
              <w:t>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 другим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алгоритма действий при резком ухудшении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условиях городской среды (в частности, подготовка необходимых средств и материалов для смены калоприемника, обработки кожи в общественном туалете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социального взаимодействия в различных ситуациях нахождения инвалида на объектах городской среды (транспортной, культурной </w:t>
            </w:r>
            <w:r>
              <w:lastRenderedPageBreak/>
              <w:t>и так далее) в рамках средового взаимодействия с социумом, в том числе обращение за помощью при ухудшении самочувствия, потребности в помощи окружающих, в целом (в том числе формирование алгоритма помощи, контактные данные родственника, лечащего врача на бумажном носителе по типу "тревожных карточек");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</w:t>
            </w:r>
            <w:r>
              <w:lastRenderedPageBreak/>
              <w:t>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 и местах скопления людей;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обращение за помощью и коммуникативное взаимодействие инвалида с представителями социума в социально-средовых условиях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предоставленными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43.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(ЦРГ 7)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6"/>
        <w:gridCol w:w="134"/>
        <w:gridCol w:w="4780"/>
        <w:gridCol w:w="2105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тестовые задания и функциональные пробы </w:t>
            </w:r>
            <w:r>
              <w:lastRenderedPageBreak/>
              <w:t>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другое* инфекционных заболеваний);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     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* Текст документа соответствует оригиналу.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персональной безопасности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другое инфекционных заболеваний);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инвалида </w:t>
            </w:r>
            <w:r>
              <w:lastRenderedPageBreak/>
              <w:t>(откидной низкий пол, поручни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предстоящих культурно-досуговых мероприятиях регионального, всероссийского, </w:t>
            </w:r>
            <w:r>
              <w:lastRenderedPageBreak/>
              <w:t>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относящимся к обеспечению персональной безопасности (сохранности) инвалида в окружающей среде (градостроительной, образовательной, производственной), а также здоровьесберегающего поведения;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вспомогательных технических устройств для целей социально-средовой реабилитации и абилитации в зависимости от среды пребывания и поставленной задачи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обеспечения активного досуга инвалида посредством его участия в специально организованных мероприятиях, экскурсиях, </w:t>
            </w:r>
            <w:r>
              <w:lastRenderedPageBreak/>
              <w:t>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персональной безопасности в условиях городской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среды (в частности, ношение маски и перчаток, дезинфекция предметов; избегание коммуникативного взаимодействия с лицами, имеющими признаки ОРВИ и другое инфекционных заболеваний);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эффективного и безопасного социального и средового взаимодействия, в том числе обращению за помощью)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другое инфекционных заболеваний);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обращения за помощью и коммуникативного взаимодействия инвалида с представителями социума в условиях </w:t>
            </w:r>
            <w:r>
              <w:lastRenderedPageBreak/>
              <w:t>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персональной безопасности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44. Инвалиды с преимущественными нарушениями мочевыделительной функции (ЦРГ 8)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8"/>
        <w:gridCol w:w="134"/>
        <w:gridCol w:w="4747"/>
        <w:gridCol w:w="2116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 и местах скопления людей;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</w:t>
            </w:r>
            <w:r>
              <w:lastRenderedPageBreak/>
              <w:t>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мерах соблюдения безопасности </w:t>
            </w:r>
            <w:r>
              <w:lastRenderedPageBreak/>
              <w:t>жизнедеятельности инвалида в социальной среде (городской, транспортной, информационной) (профилактика травматизма);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</w:t>
            </w:r>
            <w:r>
              <w:lastRenderedPageBreak/>
              <w:t>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специфики использования ТСР в зависимости от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среды уроприемника, обработка кожи вокруг стомы в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общественном туалете);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доступности для инвалида услуг и объектов социальной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 другим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персональной безопасности в условиях городской среды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 (в частности, подготовка необходимых средств и материалов для смены уроприемника, обработки кожи в общественном туалете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социального и средового взаимодействия в различных ситуациях нахождения инвалида на объектах городской среды (транспортной, культурной и так далее), в том числе умение обращаться за помощью в рамках средового взаимодействия с социумом;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тренинг по отработке навыков поведения при резком ухудшении самочувствия (отдышка, отеки, гипо-, гипергликемические </w:t>
            </w:r>
            <w:r>
              <w:lastRenderedPageBreak/>
              <w:t>состояния и другое) в условиях градостроительной, транспортной и других инфраструктур;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 и местах скопления людей;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45. Инвалиды с преимущественными нарушениями функций кожи и связанных с ней систем (ЦРГ 9)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0"/>
        <w:gridCol w:w="134"/>
        <w:gridCol w:w="4792"/>
        <w:gridCol w:w="2109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персональной безопасности в общественных местах и местах скопления </w:t>
            </w:r>
            <w:r>
              <w:lastRenderedPageBreak/>
              <w:t>людей (дезинфекция кожи, предметов; обработка ран и перевязка; ношение перчаток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(внезапная травматизация, повреждение кожи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как возможности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инфраструктуре, безопасной для передвижения людей с нарушениями функций кожи и связанных с ней систем;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правилах здоровьесберегающего поведения и соблюдения личной гигиены в общественных местах (защита кожи от ушибов и повреждений, ношение перчаток; дезинфекция кожи, предметов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необходимости контроля за физиологическими показателями (контроль за состоянием кожи, АД, ЧСС, сатурация, температура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 (профилактика травматизма, повреждений кожи; своевременная обработка ран и перевязка, прием лекарств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доступных для инвалида видах культурно-досуговой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танцах,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предстоящих культурно-досуговых мероприятиях регионального, всероссийского, международного уровней и возможности </w:t>
            </w:r>
            <w:r>
              <w:lastRenderedPageBreak/>
              <w:t>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на базе которых организованы школы для лиц с нарушениями функций кожи и связанных с ней систем ("Школа здоровья" больного хроническими кожными заболеваниями", "Школа больных псориазом");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ассистивных технологий для целей социально-средовой реабилитации и абилитации (анализатор состояния кожи; антисептики для рук; антибактериальные салфетки; средства для дезинфекции поверхностей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</w:t>
            </w:r>
            <w:r>
              <w:lastRenderedPageBreak/>
              <w:t>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эффективного и безопасного социального и средового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взаимодействия на объектах социальной, инженерной, транспортной, информационной и других инфраструктур;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формирование навыков персональной </w:t>
            </w:r>
            <w:r>
              <w:lastRenderedPageBreak/>
              <w:t>безопасности в условиях городской среды (в частности, подготовка необходимых средств и материалов для обработки кожи в общественном месте, наложения повязки для уменьшения риска травмирования кожи вне дома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инвалида в окружающей среде (оценка возможности самоконтроля и самопомощи инвалида и его информированности о действиях, необходимых при ухудшении состояния (травмирование, повреждение кожи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Социально-средовая диагностика повторная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(контрольная)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в общественных местах и местах скопления людей (дезинфекция кожи, предметов; обработка ран и перевязка; ношение перчаток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(внезапная травматизация, повреждение кожи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</w:t>
            </w:r>
            <w:r>
              <w:lastRenderedPageBreak/>
              <w:t>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46. Инвалиды со сложными и (или) множественными нарушениями функций организма, обусловленные хромосомными и генными болезнями (ЦРГ 10)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33"/>
        <w:gridCol w:w="4756"/>
        <w:gridCol w:w="2113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автотранспортом, в том числе с учетом оборудования транспортных средств специальными приспособлениями;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социально-средового статуса инвалида как возможности ориентации, </w:t>
            </w:r>
            <w:r>
              <w:lastRenderedPageBreak/>
              <w:t>передвижения и взаимодействия в условиях окружающей среды (градостроительной, образовательной, производственной)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(оборудование автотранспортных средств специальными приспособлениями для обеспечения комфортного передвижения инвалида (откидной низкий пол, поручни и так далее), услуги социального такси);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способах ориентировки на улице и в помещениях;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доступных для инвалида видах культурно-досуговой деятельности (посещение театров, </w:t>
            </w:r>
            <w:r>
              <w:lastRenderedPageBreak/>
              <w:t>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организациях, осуществляющих деятельность в сфере безбарьерного 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деятельности общественных организаций, направленных на работу с инвалидами, и о способах взаимодействия с ними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специфики использования ТСР и вспомогательных технических устройств для целей социально-средовой реабилитации и абилитации в зависимости от среды пребывания и поставленной задачи;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визуальных инструкций и подсказок для инвалида в целях безопасного нахождения в условиях социальной среды;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процедуры получения услуг по проведению досуга (запись в группы по интересам, выбор </w:t>
            </w:r>
            <w:r>
              <w:lastRenderedPageBreak/>
              <w:t>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а также по различным вопросам, относящимся к социально-средовой реабилитации и абилитации, по запросу инвалида и (или) сопровождающего инвалида члена семьи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- обучение передвижению на объектах социальной,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инженерной, информационной и другое инфраструктур, в том числе с использованием ТСР и вспомогательных технических устройств;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пользованию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навыка дифференциации "свой-чужой";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адекватным стилям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коммуникативных навыков,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обучение 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устройств, а также визуальных инструкций и подсказок;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Социально-средовая диагностика повторная </w:t>
            </w:r>
            <w:r>
              <w:lastRenderedPageBreak/>
              <w:t>(контрольная)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 xml:space="preserve">- анкетирование и опрос инвалида, в том числе с целью определения уровня удовлетворенности качеством реализованных </w:t>
            </w:r>
            <w:r>
              <w:lastRenderedPageBreak/>
              <w:t>реабилитационных мероприятий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автотранспортом, в том числе с учетом оборудования транспортных средств специальными приспособлениями;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адекватности поведения в обычной и экстремальной ситуациях;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владение алгоритмом совершения товарно-денежных отношений (покупка продуктов, оплата услуг и проезда, элементарное понимание стоимости услуг), контроль социальных выплат (понимание суммы пенсии, заработный платы, ориентировка в датах выплат);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составления и пользования визуальными инструкциями и подсказками;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эффективности проведенного курса социально-средовой реабилитации и </w:t>
            </w:r>
            <w:r>
              <w:lastRenderedPageBreak/>
              <w:t>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реализованными мероприятиями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47. Инвалид с врожденными или приобретенными деформациями (аномалиями развития), последствиями травм лица (ЦРГ 11)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5"/>
        <w:gridCol w:w="133"/>
        <w:gridCol w:w="36"/>
        <w:gridCol w:w="4747"/>
        <w:gridCol w:w="2104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мероприятия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Содержание мероприятия </w:t>
            </w:r>
          </w:p>
          <w:p w:rsidR="00FC282F" w:rsidRDefault="00736C9F">
            <w:pPr>
              <w:pStyle w:val="align-center1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Формат реализации мероприятия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первичная (входящая)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анализ сведений по определению нуждаемости в мероприятиях социально-средовой реабилитации и абилитации в ИПРА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беседа, в том числе опрос, анкетирование в целях сбора социально-средового анамнеза инвалида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тестовые задания и функциональные пробы с целью выявления сохранных и утраченных социально-средовых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ориентировки, включая ориентировку внутри сооружений городской </w:t>
            </w:r>
            <w:r>
              <w:lastRenderedPageBreak/>
              <w:t>инфраструктуры, в том числе с использованием ТСР и ассистивных технологий (вибрационные, световые, звуковые сигнализаторы, ССН-навигаторы с текстовым или голосовым выходом информации и возможностью голосового или тактильного набора, коммуникаторы, слуховые аппараты, передвижение с помощью трости белой тактильной; средства для оптической коррекции зрения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 информации, говорящие кредитные карты, тактильные карты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обращения за помощью и коммуникативного взаимодействия инвалида с представителями социума в условиях окружающей среды (градостроительной, </w:t>
            </w:r>
            <w:r>
              <w:lastRenderedPageBreak/>
              <w:t>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определение уровня осведомленности о приспособлении инфраструктурной среды к нуждам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актуального уровня включенности инвалида в культурно-досуговую среду;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существующих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формирование заключения по результатам социально-средовой диагностики,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оценку социально-средового статуса </w:t>
            </w:r>
            <w:r>
              <w:lastRenderedPageBreak/>
              <w:t>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(сохранен, нарушен, утрачен);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разработку индивидуального плана (реабилитационного маршрута) социально-средовой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инвалида в услугах по тифлосурдопереводу)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цели, задачах, содержании мероприятий, ожидаемых результатах социально-средовой реабилитации и абилитации;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доступной и безбарьерной городской, транспортной и информационной инфраструктуре включая обеспечение общественного транспорта и его остановок, надземных и подземных переходов, а также различных зданий звуковыми маяками (обеспечение автотранспортных средств дополнительными световыми сигнализаторами остановки и начала движения транспорта; бегущая строка и мигающие маячки направления движения на картах; предупредительные знаки "Желтый круг"; система радиоинформирования и звукового ориентирования; тактильно-звуковые мнемосхемы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 способах ориентировки на улице и в помещениях, в том числе посредством визуальных инструкций и подсказок, информационно-знаковых систем, вспомогательных средств (тактильные </w:t>
            </w:r>
            <w:r>
              <w:lastRenderedPageBreak/>
              <w:t>мнемосхемы, таблички, указатели), звуковых маяков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трость белая тактильная с различными наконечниками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мерах соблюдения безопасности жизнедеятельности инвалида в социальной среде (городской, транспортной, информационной);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правилах здоровьесберегающего поведения в общественных местах и общественном транспорте;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методах АДК, в том числе посредством коммуникаторов, пиктограмм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региональных диспетчерских служб для инвалидов по слуху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доступных для инвалида видах культурно-</w:t>
            </w:r>
            <w:r>
              <w:lastRenderedPageBreak/>
              <w:t>досуговой деятельности (посещение театров, концертов, зоопарков, экскурсий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 адаптации музеев для лиц с нарушением сенсорных функций (зрения, слуха), в том числе посредством подключения слухового аппарата инвалида к системе индукционных петель; использования видеогидов с субтитрами и переводом на русский жестовый язык; тактильных экспонатах с тифлометками; указателях с использованием рельефно-точечного шрифта Брайля; аудиогидах с тифлокомментариями и другое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различных видах народного и декоративно-прикладного искусства, которыми может заниматься инвалид по месту жительства;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работе кружков по интересам, творческих мастерских, театральных студий, в том числе адаптированных для лиц с нарушением зрения и (или) слуха, речи;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сети инклюзивных творческих лабораторий;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об организациях, осуществляющих деятельность в сфере безбарьерного </w:t>
            </w:r>
            <w:r>
              <w:lastRenderedPageBreak/>
              <w:t>(инклюзивного) туризма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предстоящих культурно-досуговых мероприятиях регионального, всероссийского, международного уровней и возможности участия в них или посещения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 деятельности общественных организаций, направленных на работу с инвалидами, о способах взаимодействия с ними;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 современных методах АДК средствами социальных сетей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Социально-средовое консультирование по вопросам: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С, ПС - индивидуальный,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на улице и в помещениях с использованием информационно-знаковых систем (тактильные мнемосхемы, таблички, указатели), звуковых маяков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групповой;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 и передвижения с помощью трости белой тактильной (виды наконечников (учитывая сезонность и функционал), правильный захват трости, различные техники использования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 с речевым выходом и возможностью голосового набора и (или) со встроенными видеоувеличителями (лупами), </w:t>
            </w:r>
            <w:r>
              <w:lastRenderedPageBreak/>
              <w:t>трость белая тактильная, навигационные системы для лиц с нарушением зрительных функций (в частности, "Парус")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персональной безопасности (сохранности) 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подбора досуга (содействие в выборе театров, концертов, мероприятий), доступного для инвалида;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обеспечения активного досуга инвалида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Федерации), портала </w:t>
            </w:r>
            <w:r>
              <w:lastRenderedPageBreak/>
              <w:t>"Доступная среда";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 другим вопросам, относящимся к социально-средовой реабилитации и абилитации, по запросу инвалида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Мероприятия, направленные на восстановление, формирование, поддержание навыков: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С, ПС - индивидуальный, групповой;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самостоятельной ориентировки и передвижения на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коммуникации и ориентирования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 слабовидения; передвижение с опорой на сохранные анализаторы, и так далее), а также тактильных и (или) звуковых карт, мобильных навигационных приложений картографического сервиса с функцией "голосового помощника";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 дому - 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 (включая составление маршрутов передвижения), в том числе с учетом оборудования транспортных средств 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ассистивно-коммуникационными средствами (коммуникаторы, знаковые системы, слуховые аппараты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банкоматами, билетными автоматами, терминалами регистрации электронных услуг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включая владение алгоритмом совершения товарно-денежных отношений (покупка продуктов, оплата услуг и проезда и другое), в том числе с использованием определителей номинала купюр с речевым выходом, держателей для монет с рельефными обозначениями, калькуляторов с голосовым выходом и другое;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эффективного и безопасного социального и средового взаимодействия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 использованием ассистивных средств ориентирования (ССН-навигаторы со звуковым выходом информации, с текстовым выводом информации, коммуникативные вспомогательные устройства, речевые коммуникаторы, голосообразующие аппараты, навигационные системы для лиц с нарушением зрительных функций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персональной сохранности инвалида в </w:t>
            </w:r>
            <w:r>
              <w:lastRenderedPageBreak/>
              <w:t>окружающей среде (оценка возможности самоконтроля инвалида и его информированности о действиях, необходимых при ухудшении состояния (нарушение дыхания, глотания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коммуникации, приобретения, накопления, поддержания опыта социального взаимодействия, новых умений и навыков, расширение круга общения;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адаптивного социально-ролевого поведения посредством участия в культурно-досуговых мероприятиях;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государственными и муниципальными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пользования картой доступности (при необходимости) и другое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повторная (контрольная)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социально-средовой реабилитации и абилитации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Индивидуальный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- тестовые задания и функциональные пробы с целью выявления сохранных и утраченных </w:t>
            </w:r>
            <w:r>
              <w:lastRenderedPageBreak/>
              <w:t>социально-средовых навыков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ориентировки, включая ориентировку внутри сооружений городской инфраструктуры, в том числе с использованием ТСР и ассистивных технологий (вибрационные, световые, звуковые сигнализаторы, устройства сканирования текста с речевым выводом информации, ССН-навигаторы с текстовым или голосовым выходом информации и возможностью голосового или тактильного набора, со встроенными видеоувеличителями (лупами), коммуникаторы, слуховые аппараты, трости белые тактильные, средства для оптической коррекции зрения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общественным 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распоряжения денежными средствами, в том числе в рамках денежных расчетов при оплате услуг и покупок (голосовые калькуляторы, системы терминалов и банкоматов с голосовым выводом, говорящие кредитные карты, тактильные карты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пользования банкоматом, терминалами регистрации электронных услуг (медицинские организации, покупка билетов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обращения за помощью и коммуникативного взаимодействия инвалида с представителями социума в условиях окружающей среды (градостроительной, образовательной, производственной);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персональной сохранности в окружающей среде (оценка возможности самоконтроля инвалида и его информированности о действиях, необходимых при ухудшении состояния (нарушение глотания, дыхания, и другое);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выявление неустранимых барьеров на объектах социальной, инженерной, транспортной инфраструктур для 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разработка заключения по итогам социально-средовой диагностики инвалида, содержащего: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социально-средового статуса инвалида (сохранен (сформирован), нарушен, утрачен (не сформирован);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- рекомендации по дальнейшей социально-средовой реабилитации и абилитации (нуждается, не нуждается);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- оценку удовлетворенности инвалида реализованными мероприятиями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Раздел VII. Показатели продолжительности и кратности предоставления мероприятий, входящих в состав услуги, предусмотренной стандартом</w:t>
      </w:r>
    </w:p>
    <w:p w:rsidR="00FC282F" w:rsidRDefault="00736C9F">
      <w:pPr>
        <w:pStyle w:val="a5"/>
        <w:spacing w:after="0"/>
        <w:divId w:val="1918324439"/>
      </w:pPr>
      <w:r>
        <w:t>48. Показатели продолжительности реабилитационных мероприятий социально-средовой реабилитации и абилитации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5179"/>
        <w:gridCol w:w="3781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№ </w:t>
            </w:r>
          </w:p>
          <w:p w:rsidR="00FC282F" w:rsidRDefault="00736C9F">
            <w:pPr>
              <w:pStyle w:val="align-center1"/>
            </w:pPr>
            <w: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реабилитационного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Минимальная продолжительность 1 мероприятия, час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Социально-средовая диагностика (первичная (входящая) и повторная (контрольная)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1,0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Информирование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0,5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Консультирование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0,5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0,75 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49. Показатели кратности реабилитационных мероприятий социально-средовой реабилитации и абилитации в соответствии с ЦРГ инвалида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"/>
        <w:gridCol w:w="2247"/>
        <w:gridCol w:w="1963"/>
        <w:gridCol w:w="2086"/>
        <w:gridCol w:w="1794"/>
        <w:gridCol w:w="748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 xml:space="preserve">ЦРГ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Рекомендуемый диапазонный показатель количества мероприятий по социально-средовой реабилитации и абилитации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Итого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Социально-средовая диагностика (константа)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Информирование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Консультирование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Практические занятия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3-16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3-16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3-16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3-11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10-30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10-30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2-16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2-16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3-16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lastRenderedPageBreak/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10-20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1-2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4-11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10-15 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Раздел VIII. Примерный перечень необходимого реабилитационного оборудования (вспомогательных средств и технических средств реабилитации), которым должна быть оснащена реабилитационная организация для оказания услуги, предусмотренной стандартом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2132"/>
        <w:gridCol w:w="1150"/>
        <w:gridCol w:w="2318"/>
        <w:gridCol w:w="737"/>
        <w:gridCol w:w="1001"/>
        <w:gridCol w:w="1791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Наименование реабилитационного оборудования</w:t>
            </w:r>
            <w:r>
              <w:rPr>
                <w:noProof/>
              </w:rPr>
              <w:drawing>
                <wp:inline distT="0" distB="0" distL="0" distR="0">
                  <wp:extent cx="104775" cy="209550"/>
                  <wp:effectExtent l="0" t="0" r="9525" b="0"/>
                  <wp:docPr id="15" name="Рисунок 15" descr="https://gosfinansy.ru/system/content/image/21/1/282366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osfinansy.ru/system/content/image/21/1/282366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Код группы/ </w:t>
            </w:r>
          </w:p>
          <w:p w:rsidR="00FC282F" w:rsidRDefault="00736C9F">
            <w:pPr>
              <w:pStyle w:val="align-center1"/>
            </w:pPr>
            <w:r>
              <w:t>подкласса</w:t>
            </w:r>
            <w:r>
              <w:rPr>
                <w:noProof/>
              </w:rPr>
              <w:drawing>
                <wp:inline distT="0" distB="0" distL="0" distR="0">
                  <wp:extent cx="104775" cy="209550"/>
                  <wp:effectExtent l="0" t="0" r="9525" b="0"/>
                  <wp:docPr id="16" name="Рисунок 16" descr="https://gosfinansy.ru/system/content/image/21/1/282366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osfinansy.ru/system/content/image/21/1/282366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вспомогательных средств и ТСР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Форма предоставления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Примечание (цели, ЦРГ)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С, 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 дому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>
                  <wp:extent cx="104775" cy="209550"/>
                  <wp:effectExtent l="0" t="0" r="9525" b="0"/>
                  <wp:docPr id="17" name="Рисунок 17" descr="https://gosfinansy.ru/system/content/image/21/1/282366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osfinansy.ru/system/content/image/21/1/282366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Наименования реабилитационного оборудования (вспомогательных средств и технических средств реабилитации) приведены с учетом положений </w:t>
            </w:r>
            <w:hyperlink r:id="rId42" w:anchor="/document/99/1307114993/" w:history="1">
              <w:r>
                <w:rPr>
                  <w:rStyle w:val="a3"/>
                </w:rPr>
                <w:t>приказа № 385н</w:t>
              </w:r>
            </w:hyperlink>
            <w:r>
              <w:t>.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     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04775" cy="209550"/>
                  <wp:effectExtent l="0" t="0" r="9525" b="0"/>
                  <wp:docPr id="18" name="Рисунок 18" descr="https://gosfinansy.ru/system/content/image/21/1/282366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osfinansy.ru/system/content/image/21/1/282366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Код группы или подкласса вспомогательных средств и технических средств реабилитации приведен в соответствии с кодом, указанным в ГОСТ-9999.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обучения (тренировки) ходьбе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04 48 07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Тренажеры для развития координации движения; трость белая тактильная;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дорожка для ходьбы (езды на кресле-коляске) с газоном, дорожка для ходьбы (езды на кресле-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коляске) с гравием, дорожка для ходьбы </w:t>
            </w:r>
            <w:r>
              <w:lastRenderedPageBreak/>
              <w:t>(езды на кресле-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коляске) с имитацией неровной поверхности, дорожка для ходьбы (езды на кресле-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коляске)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3.1, 3.3;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4, 4.1, 4.2, 4.5, 4.6, 4.7;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10;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обучения (тренировки) персональной мобильности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05 33 09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Оборудование для обучения ходьбе (лестница для обучения ходьбе, брусья для ходьбы, различные ходунки) и пользованию креслом-коляской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4, 4.1, 4.2, 4.5, 4.6, 4.7;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тренировки и обучения способности ориентироваться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04 36 06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Таблички, вывески;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световые маяки для дверных проемов;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ЦРГ 1, 1.1, 1.2, 1.3;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знаки направления движения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3.2, 3.3;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4.1;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10;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Таблички, вывески и наклейки с тактильными пиктограммами и надписями (с использованием рельефно-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точечного шрифта Брайля);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тактильная направляющая лента, </w:t>
            </w:r>
            <w:r>
              <w:lastRenderedPageBreak/>
              <w:t>направляющие поручни;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наручные часы (в том числе тактильные) с речевым выходом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3.1, 3.3;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10;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Портативные навигаторы с текстовым и речевым вводом и выводом информации;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смартфоны с мобильными навигационными приложениями картографического сервиса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2;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3.1, 3.3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обучения способности обращаться с деньгами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05 15 12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Дидактические игры с карточками товаров и муляжами денег (монет и банкнот разного достоинства)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1, 1.1, 1.2, 1.3;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4.1;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Определитель номинала купюр с речевым выходом;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держатель для монет с рельефными обозначениями;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смартфоны с предустановленными мобильными банковскими приложениями с </w:t>
            </w:r>
            <w:r>
              <w:lastRenderedPageBreak/>
              <w:t xml:space="preserve">программой экранного доступа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3.1, 3.3;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обучения социальному поведению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05 27 06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Коммуникаторы;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дидактические карточки с изображением эмоциональных состояний человека;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демонстрацион-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ные плакаты и альбомы, видеопрезентации по соответствующей 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1, 1.1, 1.2, 1.3, 1.4;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4.1;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обучения правилам личной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05 27 09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Информационные стенды, плакаты и знаки безопасности (в том числе дорожные);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ЦРГ 1-11 (при необходимости)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книги-памятки для пациентов различных нозологий, а также по оказанию первой помощи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Противоскользящие тактильные системы;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система оповещения для людей с нарушением слуха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3.1, 3.2, 3.3;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10;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Наглядные материалы (памятки) </w:t>
            </w:r>
            <w:r>
              <w:lastRenderedPageBreak/>
              <w:t xml:space="preserve">по передвижению инвалида в кресле-коляске с электроприводом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</w:t>
            </w:r>
            <w:r>
              <w:lastRenderedPageBreak/>
              <w:t>занятий: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4, 4.1, 4.2, 4.5, 4.6, 4.7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обучения правилам передвижения вне дома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05 27 12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Мнемосхемы, информационные брошюры, плакаты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 ЦРГ 1-11 (при необходи-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мости)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Тактильно-звуковые информационные стенды, звуковые информаторы;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информационные терминалы и стойки со встроенной индукционной петлей;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мнемосхемы, оснащенные индукционным контуром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3.1, 3.2, 3.3;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10;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Пиктограммы и таблички для обозначения туалетов, эскалаторов, медицинских пунктов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1, 1.1, 1.2, 1.3;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4.1;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ходьбы, управляемые обеими руками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12 06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Ходунки с подмышечной опорой на четырех колесах;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ходунки с опорой на </w:t>
            </w:r>
            <w:r>
              <w:lastRenderedPageBreak/>
              <w:t>предплечье;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ходунки шагающие складные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ционных целей и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4, 4.1, 4.2, </w:t>
            </w:r>
            <w:r>
              <w:lastRenderedPageBreak/>
              <w:t>4.5, 4.6, 4.7;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5, 7- при необходимости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ходьбы, управляемые одной рукой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12 03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Трость опорная, пирамидная (опора на 4 ножки), трость-стул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ционных целей и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4, 4.1, 4.2, 4.5, 4.6, 4.7;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5 - при необходимости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обеспечения стабилизации (устойчивости) тела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09 07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Ремни безопасности, пояса, привязные ремни;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ремни безопасности и страховочные ремни для моторизованных транспортных средств;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принадлежности для сидений, в том числе и для сидений кресел-колясок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ционных целей и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4, 4.1, 4.2, 4.5, 4.6, 4.7;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5, 7 - при необходимости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нательные средства для защиты тела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09 06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Мягкие прокладки, подушки и другие принадлежности средств для ходьбы, предотвращающие ушибы или повреждение кожи;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носки для культей;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перчатки для пользования креслом-коляской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ционных целей: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4, 4.1, 4.2, 4.5, 4.6, 4.7;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5, 7 - при необходимости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ориентации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12 39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Тактильные трости или белые палки (12 39 03)</w:t>
            </w:r>
            <w:r>
              <w:rPr>
                <w:noProof/>
              </w:rPr>
              <w:drawing>
                <wp:inline distT="0" distB="0" distL="0" distR="0">
                  <wp:extent cx="161925" cy="209550"/>
                  <wp:effectExtent l="0" t="0" r="9525" b="0"/>
                  <wp:docPr id="19" name="Рисунок 19" descr="https://gosfinansy.ru/system/content/image/21/1/282366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osfinansy.ru/system/content/image/21/1/282366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: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трости белые тактильные с различными наконечниками (грибовидный, шарообразный, цилиндрический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3.1,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>
                  <wp:extent cx="161925" cy="209550"/>
                  <wp:effectExtent l="0" t="0" r="9525" b="0"/>
                  <wp:docPr id="20" name="Рисунок 20" descr="https://gosfinansy.ru/system/content/image/21/1/282366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osfinansy.ru/system/content/image/21/1/282366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данной графе наименование вспомогательных средств и код подкласса приведены в соответствии с ГОСТ -9999.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Вспомогательные электронные средства ориентации (12 39 06):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ССН-навигаторы с речевым выходом и возможностью голосового набора;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3.1,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навигационные системы для лиц с нарушением зрительных функций (в частности, "Парус");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электронные трости для слепых и слабовидящих;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ультразвуковые навигационные браслеты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Вспомогательные электронные средства ориентации </w:t>
            </w:r>
            <w:r>
              <w:lastRenderedPageBreak/>
              <w:t>(12 39 06):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портативные навигаторы с текстовым выводом информации;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смартфоны с мобильными навигационными приложениями картографического сервиса;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световые маяки с яркой визуальной индикацией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</w:t>
            </w:r>
            <w:r>
              <w:lastRenderedPageBreak/>
              <w:t>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3.2, 3.3;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Вспомогательные акустические средства ориентации (12 39 09):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радиозвуковые маяки (для пешеходных переходов, для автотранспорта, для зданий, для лифтовой системы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3.1,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Тактильные карты (12 39 15):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тактильно-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звуковые 2D и 3D карты, плакаты;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мнемосхемы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3.2,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Тактильные средства для ориентации (12 39 18):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>таблички, вывески и наклейки с тактильными пиктограммами и надписями (с использованием рельефно-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точечного шрифта Брайля);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тактильная направляющая лента, направляющие поручни, тактильная плитка;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тактильные мнемосхемы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 xml:space="preserve">ЦРГ 3, 3.2,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Материалы для визуальной ориентации (123921):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информационные таблички, стрелки, указатели;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навигационные вывески;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визуально-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информационные табло;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карты метро, района, города в электронном и печатном формате;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портативные навигаторы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1, 1.1, 1.2, 1.3;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4.1;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Кресла-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коляски с ручным приводом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12 22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Кресло-коляска механическая, с ручным приводом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демонстраци-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онных целей и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4, 4.1, 4.2, 4.5, 4.6, 4.7;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5, 7 - при необходимости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Кресла-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коляски с электроприводом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12 23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Кресло-коляска с электроприводом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демонстраци-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онных целей и практических занятий: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4, 4.1, 4.2, 4.5, 4.6, 4.7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реабилитации способности видеть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22 03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Портативные лупы (в том числе линза Френеля), линзы с подсветкой;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ручные и портативные видеоувеличители;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 портативные цифровые увеличители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3.1,3.3;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для реабилитации способности слышать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22 06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Карманные слуховые аппараты (22 06 06):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карманные слуховые аппараты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демонстраци-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онных целей: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3, 3.2, 3.3; 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Слуховые аппараты в очковой оправе (22 </w:t>
            </w:r>
            <w:r>
              <w:lastRenderedPageBreak/>
              <w:t xml:space="preserve">06 09):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слуховые аппараты в очковой оправе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демонстраци-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>онных целей: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3.2, 3.3;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Внутриушные слуховые аппараты (22 06 12):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внутриушные слуховые аппараты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ционных целей: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3, 3.2, 3.3; 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Заушные слуховые аппараты (22 06 15):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заушные слуховые аппараты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ционных целей: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3.2, 3.3;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Индукционно-петлевые устройства (в том числе портативные индукционные петли)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22 18 30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Индукционные системы, расположенные в кассовых зонах, на стойках информации, в общественном транспорте;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портативные индукционные петли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3.2,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Вспомогательные средства связи "лицом к лицу"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22 21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Наборы букв, символов и наборные панели (22 21 03):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разные виды логографической или идеографической письменности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1, 1.1, 1.2, 1.3;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2;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4.1;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Диалоговая </w:t>
            </w:r>
            <w:r>
              <w:lastRenderedPageBreak/>
              <w:t xml:space="preserve">аппаратура (22 21 09):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текстофоны и другие системы связи, работающие по принципу преобразования входящего речевого сигнала в текст;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коммуникаторы (в частности, кнопки-коммуникаторы, портативные коммуникаторы на пояс, коммуникаторы с составленными экранными панелями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</w:t>
            </w:r>
            <w:r>
              <w:lastRenderedPageBreak/>
              <w:t xml:space="preserve">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3.2, 3.3;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2;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4.1;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Программное обеспечение связи "лицом к лицу" (22 21 12):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различные сервисы видеоконферен-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ций;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компьютерные программы для создания пиктограмм и символов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ЦРГ 1-11 (при необходимости)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Устройства и программное обеспечение для текстовой и видеосвязи в режиме реального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22 24 09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Смартфоны, синтезирующие устную речь в текстовый 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3.2,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времени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Смартфоны с функциями универсального (экранного) доступа (специальные настройки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Для практических занятий: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3.1,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телефона для получения информации с экрана дисплея без использования зрения);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брайлевский дисплей;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устройства и программное обеспечение для преобразования текста в режиме реального времени (смартфоны);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телефонные аппараты с брайлевским вводом и выводом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Программное обеспечение (в том числе для смартфонов и коммуникаторов) с функцией синтезатора речи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3.1, 3.3;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сигнализации, индикации, напоминания и подачи сигналов тревоги </w:t>
            </w:r>
            <w:r>
              <w:lastRenderedPageBreak/>
              <w:t>(опасности)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 xml:space="preserve">22 27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Персональные системы аварийной сигнализации (22 27 18):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тревожные кнопки, датчики обнаружения </w:t>
            </w:r>
            <w:r>
              <w:lastRenderedPageBreak/>
              <w:t xml:space="preserve">падения, медицинские браслеты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1, 1.3;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4, 4.1, 4.7;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 xml:space="preserve">ЦРГ 5;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6;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7;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Системы мониторинга и позиционирования (22 27 24):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системы определения местоположения (ССН-брелоки, часы с функцией отслеживания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местоположения, приложения для мобильного телефона)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1, 1.1, 1.2, 1.3;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4.1;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Материалы для маркировки и инструменты для маркировки (22 27 27):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знаки, символы, ярлыки и этикетки разных форм (в том числе с тактильными обозначениями), голосовые метки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1, 1.1, 1.2, 1.3;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3, 3.1, 3.3;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4.1;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10;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Терминалы для общественной информации/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транзакции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22 33 09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Банковские и билетные автоматы, информационные сенсорные терминалы, сенсорные терминалы </w:t>
            </w:r>
            <w:r>
              <w:lastRenderedPageBreak/>
              <w:t xml:space="preserve">самообслуживания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1, 1.1, 1.2, 1.3;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lastRenderedPageBreak/>
              <w:t>ЦРГ 3, 3.1, 3.3;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4.1;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ЦРГ 10;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Звуковые стимуляторы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04 27 15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Шумоподавляю-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щие наушники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1, 1,2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Дезинфицирую-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щие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09 21 09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Антисептики для рук; антибактериаль-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ные салфетки; средства для дезинфекции поверхностей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демонстра-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ционных целей: ЦРГ 7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Вспомогательные средства обучения навыкам активного отдыха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05 27 03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Атрибуты для организации и проведения праздничных, культурно-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досуговых, спортивных мероприятий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>Для практических занятий: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1-11 </w:t>
            </w:r>
          </w:p>
        </w:tc>
      </w:tr>
    </w:tbl>
    <w:p w:rsidR="00FC282F" w:rsidRDefault="00736C9F">
      <w:pPr>
        <w:pStyle w:val="a5"/>
        <w:spacing w:after="0"/>
        <w:divId w:val="1918324439"/>
      </w:pPr>
      <w:r>
        <w:t>Раздел IX. Примерный перечень методов, технологий и методик, необходимых для оказания услуги, предусмотренной стандартом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1"/>
        <w:gridCol w:w="4894"/>
        <w:gridCol w:w="2172"/>
        <w:gridCol w:w="1858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№ </w:t>
            </w:r>
          </w:p>
          <w:p w:rsidR="00FC282F" w:rsidRDefault="00736C9F">
            <w:pPr>
              <w:pStyle w:val="align-center1"/>
            </w:pPr>
            <w: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Наименование методики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Целевая реабилитационная группа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Примечание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Коррекционные методы: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Моделирование средовых ситуаций в условиях кабинета специалистов, с целью отработки социально-средовых навыков (обращение к окружающим за помощью при резком ухудшении самочувствия, товарно-денежные расчеты, выбор качественных </w:t>
            </w:r>
            <w:r>
              <w:lastRenderedPageBreak/>
              <w:t>продуктов питания с опорой на сохранные анализаторы, обращение к администратору регистратуры поликлиники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Для всех 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lastRenderedPageBreak/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Обучение слепых пространственной ориентации по методике М.Н.Наумова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3.1, 3.3;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10; ЦРГ 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Методы альтернативной коммуникации посредством электронных устройств для альтернативной коммуникации (коды 22 21 03, 22 21 09, 22 24 09, 22 21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1, 1.1, 1.2;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ЦРГ 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3, 3.2, 3.3;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ЦРГ4.1; </w:t>
            </w:r>
          </w:p>
          <w:p w:rsidR="00FC282F" w:rsidRDefault="00736C9F">
            <w:pPr>
              <w:spacing w:before="100" w:beforeAutospacing="1" w:after="284" w:line="276" w:lineRule="auto"/>
              <w:jc w:val="both"/>
            </w:pPr>
            <w:r>
              <w:t xml:space="preserve">ЦРГ 10; </w:t>
            </w:r>
          </w:p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11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Школа ходьбы (на протезе)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4, 4.2, 4.5, 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Школа колясочников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4, 4.1, 4.2, 4.5, 4.6, 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ЦРГ 5, 7 - при необходимости </w:t>
            </w:r>
          </w:p>
        </w:tc>
      </w:tr>
    </w:tbl>
    <w:p w:rsidR="00FC282F" w:rsidRDefault="00736C9F">
      <w:pPr>
        <w:pStyle w:val="a5"/>
        <w:divId w:val="1918324439"/>
      </w:pPr>
      <w:r>
        <w:rPr>
          <w:b/>
          <w:bCs/>
        </w:rPr>
        <w:t xml:space="preserve">Пособия для специалистов по социально-средовой реабилитации и абилитации инвалидов: </w:t>
      </w:r>
    </w:p>
    <w:p w:rsidR="00FC282F" w:rsidRDefault="00736C9F">
      <w:pPr>
        <w:pStyle w:val="a5"/>
        <w:divId w:val="1918324439"/>
      </w:pPr>
      <w:r>
        <w:t>- Обучение слепых пространственной ориентации: Учебное пособие/М.Н.Наумов. - Москва: ВОС, 1982. - 116 с.</w:t>
      </w:r>
    </w:p>
    <w:p w:rsidR="00FC282F" w:rsidRDefault="00736C9F">
      <w:pPr>
        <w:pStyle w:val="a5"/>
        <w:divId w:val="1918324439"/>
      </w:pPr>
      <w:r>
        <w:t>- Социальная реабилитация: учебник для вузов/М.В.Воронцова, В.Е.Макаров, Т.В.Бюндюгова, Ю.С.Моздокова. - Москва: Издательство Юрайт, 2024. - 317 с.</w:t>
      </w:r>
    </w:p>
    <w:p w:rsidR="00FC282F" w:rsidRDefault="00736C9F">
      <w:pPr>
        <w:pStyle w:val="a5"/>
        <w:divId w:val="1918324439"/>
      </w:pPr>
      <w:r>
        <w:t>- Социальная реабилитация: Учебное пособие/Е.И.Холостова, Н.Ф.Дементьева. - Москва, 2002. - 308 с.</w:t>
      </w:r>
    </w:p>
    <w:p w:rsidR="00FC282F" w:rsidRDefault="00736C9F">
      <w:pPr>
        <w:pStyle w:val="a5"/>
        <w:divId w:val="1918324439"/>
      </w:pPr>
      <w:r>
        <w:t>- Комплексная реабилитация инвалидов: учебное пособие для студентов вузов, обучающихся по направлению подготовки и специальности "Социальная работа"/Т.В.Зозуля, Е.Г.Свистунова, В.В.Чешихина и другие; под ред. Т.В.Зозули. - Москва: Академия, 2005. - 302 с.</w:t>
      </w:r>
    </w:p>
    <w:p w:rsidR="00FC282F" w:rsidRDefault="00736C9F">
      <w:pPr>
        <w:pStyle w:val="a5"/>
        <w:divId w:val="1918324439"/>
      </w:pPr>
      <w:r>
        <w:t>- Реабилитация инвалидов. Национальное руководство/под ред. профессора Г.Н.Пономаренко. - Москва: Издательская группа "ГЭОТАР-Медиа", 2018. - 736 с.</w:t>
      </w:r>
    </w:p>
    <w:p w:rsidR="00FC282F" w:rsidRDefault="00736C9F">
      <w:pPr>
        <w:pStyle w:val="a5"/>
        <w:divId w:val="1918324439"/>
      </w:pPr>
      <w:r>
        <w:lastRenderedPageBreak/>
        <w:t>- Тифлосурдопедагогика: воспитание, обучение, трудовая и социальная реабилитация слепоглухонемых: учебное пособие для студентов дефектологических факультетов педагогических институтов/А.В.Апраушев. - Москва: Просвещение, 1983. - 207 с.</w:t>
      </w:r>
    </w:p>
    <w:p w:rsidR="00FC282F" w:rsidRDefault="00736C9F">
      <w:pPr>
        <w:pStyle w:val="a5"/>
        <w:divId w:val="1918324439"/>
      </w:pPr>
      <w:r>
        <w:t>Раздел X. Показатели качества и оценка результатов реализации услуги, предусмотренной стандартом</w:t>
      </w:r>
    </w:p>
    <w:p w:rsidR="00FC282F" w:rsidRDefault="00736C9F">
      <w:pPr>
        <w:pStyle w:val="a5"/>
        <w:divId w:val="1918324439"/>
      </w:pPr>
      <w:r>
        <w:t>50. Показателями качества и оценки результативности реализации услуги в рамках стандарта являются:</w:t>
      </w:r>
    </w:p>
    <w:p w:rsidR="00FC282F" w:rsidRDefault="00736C9F">
      <w:pPr>
        <w:pStyle w:val="a5"/>
        <w:divId w:val="1918324439"/>
      </w:pPr>
      <w:r>
        <w:t>- полнота выполнения услуги;</w:t>
      </w:r>
    </w:p>
    <w:p w:rsidR="00FC282F" w:rsidRDefault="00736C9F">
      <w:pPr>
        <w:pStyle w:val="a5"/>
        <w:divId w:val="1918324439"/>
      </w:pPr>
      <w:r>
        <w:t>- достижение конкретных целей;</w:t>
      </w:r>
    </w:p>
    <w:p w:rsidR="00FC282F" w:rsidRDefault="00736C9F">
      <w:pPr>
        <w:pStyle w:val="a5"/>
        <w:divId w:val="1918324439"/>
      </w:pPr>
      <w:r>
        <w:t>- реабилитационный эффект;</w:t>
      </w:r>
    </w:p>
    <w:p w:rsidR="00FC282F" w:rsidRDefault="00736C9F">
      <w:pPr>
        <w:pStyle w:val="a5"/>
        <w:divId w:val="1918324439"/>
      </w:pPr>
      <w:r>
        <w:t>- удовлетворенность результатами оказанной услуги.</w:t>
      </w:r>
    </w:p>
    <w:p w:rsidR="00FC282F" w:rsidRDefault="00736C9F">
      <w:pPr>
        <w:pStyle w:val="a5"/>
        <w:divId w:val="1918324439"/>
      </w:pPr>
      <w:r>
        <w:t>При поступлении в реабилитационную организацию инвалида проводится социально-средовая диагностика первичная (входящая), а по завершении - социально-средовая диагностика повторная (контрольная).</w:t>
      </w:r>
    </w:p>
    <w:p w:rsidR="00FC282F" w:rsidRDefault="00736C9F">
      <w:pPr>
        <w:pStyle w:val="a5"/>
        <w:divId w:val="1918324439"/>
      </w:pPr>
      <w:r>
        <w:t>Для социально-средовой диагностики используется протокол оценки эффективности проведенного курса социально-средовой реабилитации и абилитации ребенка-инвалида, представленный в пункте 51 настоящего раздела стандарта.</w:t>
      </w:r>
    </w:p>
    <w:p w:rsidR="00FC282F" w:rsidRDefault="00736C9F">
      <w:pPr>
        <w:pStyle w:val="a5"/>
        <w:divId w:val="1918324439"/>
      </w:pPr>
      <w:r>
        <w:t>В рамках социально-средовой диагностики проводится, в том числе, оценка ограничений в следующих основных категориях жизнедеятельности:</w:t>
      </w:r>
    </w:p>
    <w:p w:rsidR="00FC282F" w:rsidRDefault="00736C9F">
      <w:pPr>
        <w:pStyle w:val="a5"/>
        <w:divId w:val="1918324439"/>
      </w:pPr>
      <w:r>
        <w:t>- способность к самостоятельному передвижению;</w:t>
      </w:r>
    </w:p>
    <w:p w:rsidR="00FC282F" w:rsidRDefault="00736C9F">
      <w:pPr>
        <w:pStyle w:val="a5"/>
        <w:divId w:val="1918324439"/>
      </w:pPr>
      <w:r>
        <w:t>- способность к общению;</w:t>
      </w:r>
    </w:p>
    <w:p w:rsidR="00FC282F" w:rsidRDefault="00736C9F">
      <w:pPr>
        <w:pStyle w:val="a5"/>
        <w:divId w:val="1918324439"/>
      </w:pPr>
      <w:r>
        <w:t>- способность к ориентации;</w:t>
      </w:r>
    </w:p>
    <w:p w:rsidR="00FC282F" w:rsidRDefault="00736C9F">
      <w:pPr>
        <w:pStyle w:val="a5"/>
        <w:divId w:val="1918324439"/>
      </w:pPr>
      <w:r>
        <w:t>- способность контролировать свое поведение.</w:t>
      </w:r>
    </w:p>
    <w:p w:rsidR="00FC282F" w:rsidRDefault="00736C9F">
      <w:pPr>
        <w:pStyle w:val="a5"/>
        <w:divId w:val="1918324439"/>
      </w:pPr>
      <w:r>
        <w:t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 w:rsidR="00FC282F" w:rsidRDefault="00736C9F">
      <w:pPr>
        <w:pStyle w:val="a5"/>
        <w:divId w:val="1918324439"/>
      </w:pPr>
      <w:r>
        <w:t>- 0 - нет затруднений;</w:t>
      </w:r>
    </w:p>
    <w:p w:rsidR="00FC282F" w:rsidRDefault="00736C9F">
      <w:pPr>
        <w:pStyle w:val="a5"/>
        <w:divId w:val="1918324439"/>
      </w:pPr>
      <w:r>
        <w:t>- 1 - легкие затруднения;</w:t>
      </w:r>
    </w:p>
    <w:p w:rsidR="00FC282F" w:rsidRDefault="00736C9F">
      <w:pPr>
        <w:pStyle w:val="a5"/>
        <w:divId w:val="1918324439"/>
      </w:pPr>
      <w:r>
        <w:t>- 2 - умеренные затруднения;</w:t>
      </w:r>
    </w:p>
    <w:p w:rsidR="00FC282F" w:rsidRDefault="00736C9F">
      <w:pPr>
        <w:pStyle w:val="a5"/>
        <w:divId w:val="1918324439"/>
      </w:pPr>
      <w:r>
        <w:t>- 3 - тяжелые затруднения;</w:t>
      </w:r>
    </w:p>
    <w:p w:rsidR="00FC282F" w:rsidRDefault="00736C9F">
      <w:pPr>
        <w:pStyle w:val="a5"/>
        <w:divId w:val="1918324439"/>
      </w:pPr>
      <w:r>
        <w:lastRenderedPageBreak/>
        <w:t>- 4 - абсолютные затруднения.</w:t>
      </w:r>
    </w:p>
    <w:p w:rsidR="00FC282F" w:rsidRDefault="00736C9F">
      <w:pPr>
        <w:pStyle w:val="a5"/>
        <w:divId w:val="1918324439"/>
      </w:pPr>
      <w:r>
        <w:t>По результатам социально-средовой диагностики первичной (входящей) определяются конкретные цели на курс социально-средовой реабилитации и абилитации и определяется объем мероприятий, входящих в состав услуги.</w:t>
      </w:r>
    </w:p>
    <w:p w:rsidR="00FC282F" w:rsidRDefault="00736C9F">
      <w:pPr>
        <w:pStyle w:val="a5"/>
        <w:divId w:val="1918324439"/>
      </w:pPr>
      <w:r>
        <w:t>По окончании курса реабилитации проводится социально-средовая диагностика повторная (контрольная), в рамках которой оцениваются критерии: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"/>
        <w:gridCol w:w="5820"/>
        <w:gridCol w:w="871"/>
        <w:gridCol w:w="765"/>
        <w:gridCol w:w="1013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Критерии эффективности реализации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балла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 балл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 баллов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Полнота выполнения услуги (P)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Достижение конкретных целей (C)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Реабилитационный эффект (R)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Удовлетворенность результатами оказанной услуги (U)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Общий балл: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divId w:val="1918324439"/>
      </w:pPr>
      <w:r>
        <w:t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(социально-средовая диагностика (первичная (входящая), повторная (контрольная), информирование, консультирование, практические занятия)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 w:rsidR="00FC282F" w:rsidRDefault="00736C9F">
      <w:pPr>
        <w:pStyle w:val="a5"/>
        <w:divId w:val="1918324439"/>
      </w:pPr>
      <w:r>
        <w:t>Критерий "Достижение целей" (C) оценивается насколько полно были реализованы конкретные цели, определенные при социально-средовой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 w:rsidR="00FC282F" w:rsidRDefault="00736C9F">
      <w:pPr>
        <w:pStyle w:val="a5"/>
        <w:divId w:val="1918324439"/>
      </w:pPr>
      <w:r>
        <w:t>Критерий "Реабилитационный эффект" (R) рассчитывается посредством сопоставления результатов социально-средовой диагностики первичной (входящей) и повторной (контрольной) по формуле:</w:t>
      </w:r>
    </w:p>
    <w:p w:rsidR="00FC282F" w:rsidRDefault="00736C9F">
      <w:pPr>
        <w:pStyle w:val="align-center"/>
        <w:divId w:val="1918324439"/>
      </w:pPr>
      <w:r>
        <w:t>R = b/a * 100%,</w:t>
      </w:r>
    </w:p>
    <w:p w:rsidR="00FC282F" w:rsidRDefault="00736C9F">
      <w:pPr>
        <w:pStyle w:val="a5"/>
        <w:divId w:val="1918324439"/>
      </w:pPr>
      <w:r>
        <w:t>где:</w:t>
      </w:r>
    </w:p>
    <w:p w:rsidR="00FC282F" w:rsidRDefault="00736C9F">
      <w:pPr>
        <w:pStyle w:val="a5"/>
        <w:divId w:val="1918324439"/>
      </w:pPr>
      <w:r>
        <w:t>R - реабилитационный эффект, в процентах;</w:t>
      </w:r>
    </w:p>
    <w:p w:rsidR="00FC282F" w:rsidRDefault="00736C9F">
      <w:pPr>
        <w:pStyle w:val="a5"/>
        <w:divId w:val="1918324439"/>
      </w:pPr>
      <w:r>
        <w:lastRenderedPageBreak/>
        <w:t>b - количество категорий МКФ, по которым наблюдается положительная динамика;</w:t>
      </w:r>
    </w:p>
    <w:p w:rsidR="00FC282F" w:rsidRDefault="00736C9F">
      <w:pPr>
        <w:pStyle w:val="a5"/>
        <w:divId w:val="1918324439"/>
      </w:pPr>
      <w:r>
        <w:t xml:space="preserve">a - общее количество исследуемых категорий МКФ, которым были присвоены баллы от 4 до 1. </w:t>
      </w:r>
    </w:p>
    <w:p w:rsidR="00FC282F" w:rsidRDefault="00736C9F">
      <w:pPr>
        <w:pStyle w:val="a5"/>
        <w:divId w:val="1918324439"/>
      </w:pPr>
      <w:r>
        <w:t xml:space="preserve">При получении дробного числа, необходимо произвести его округление. </w:t>
      </w:r>
    </w:p>
    <w:p w:rsidR="00FC282F" w:rsidRDefault="00736C9F">
      <w:pPr>
        <w:pStyle w:val="a5"/>
        <w:divId w:val="1918324439"/>
      </w:pPr>
      <w:r>
        <w:t>Оценка реабилитационного эффекта производится по следующим критериям: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5"/>
        <w:gridCol w:w="3211"/>
        <w:gridCol w:w="3399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Реабилитационный эффект (R),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Показатель реабилитационного эффекта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Показатель реабилитационного эффекта, балл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0-9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Отсутствует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10-54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Незначительный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55-75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Удовлетворительный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75 и 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Высокий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736C9F">
      <w:pPr>
        <w:pStyle w:val="a5"/>
        <w:divId w:val="1918324439"/>
      </w:pPr>
      <w:r>
        <w:t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 w:rsidR="00FC282F" w:rsidRDefault="00736C9F">
      <w:pPr>
        <w:pStyle w:val="a5"/>
        <w:divId w:val="1918324439"/>
      </w:pPr>
      <w:r>
        <w:t>Оценка эффективности в реабилитационной организации (K) рассчитывается по формуле:</w:t>
      </w:r>
    </w:p>
    <w:p w:rsidR="00FC282F" w:rsidRDefault="00736C9F">
      <w:pPr>
        <w:pStyle w:val="align-center"/>
        <w:divId w:val="1918324439"/>
      </w:pPr>
      <w:r>
        <w:t>K = P + C + R + U,</w:t>
      </w:r>
    </w:p>
    <w:p w:rsidR="00FC282F" w:rsidRDefault="00736C9F">
      <w:pPr>
        <w:pStyle w:val="a5"/>
        <w:divId w:val="1918324439"/>
      </w:pPr>
      <w:r>
        <w:t>где:</w:t>
      </w:r>
    </w:p>
    <w:p w:rsidR="00FC282F" w:rsidRDefault="00736C9F">
      <w:pPr>
        <w:pStyle w:val="a5"/>
        <w:divId w:val="1918324439"/>
      </w:pPr>
      <w:r>
        <w:t>P - полнота выполнения услуги;</w:t>
      </w:r>
    </w:p>
    <w:p w:rsidR="00FC282F" w:rsidRDefault="00736C9F">
      <w:pPr>
        <w:pStyle w:val="a5"/>
        <w:divId w:val="1918324439"/>
      </w:pPr>
      <w:r>
        <w:t>C - достижение конкретных целей;</w:t>
      </w:r>
    </w:p>
    <w:p w:rsidR="00FC282F" w:rsidRDefault="00736C9F">
      <w:pPr>
        <w:pStyle w:val="a5"/>
        <w:divId w:val="1918324439"/>
      </w:pPr>
      <w:r>
        <w:t>R - реабилитационный эффект;</w:t>
      </w:r>
    </w:p>
    <w:p w:rsidR="00FC282F" w:rsidRDefault="00736C9F">
      <w:pPr>
        <w:pStyle w:val="a5"/>
        <w:divId w:val="1918324439"/>
      </w:pPr>
      <w:r>
        <w:t>U - удовлетворенность инвалида результатами оказанной услуги.</w:t>
      </w:r>
    </w:p>
    <w:p w:rsidR="00FC282F" w:rsidRDefault="00736C9F">
      <w:pPr>
        <w:pStyle w:val="a5"/>
        <w:divId w:val="1918324439"/>
      </w:pPr>
      <w:r>
        <w:t>Услуга признается результативной если общее количество баллов составляет 4 и более баллов. Если общее количество баллов менее 4, то социально-средовая реабилитация и абилитация считается нерезультативной.</w:t>
      </w:r>
    </w:p>
    <w:p w:rsidR="00FC282F" w:rsidRDefault="00736C9F">
      <w:pPr>
        <w:pStyle w:val="a5"/>
        <w:divId w:val="1918324439"/>
      </w:pPr>
      <w:r>
        <w:lastRenderedPageBreak/>
        <w:t>Данные социально-средовой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 w:rsidR="00FC282F" w:rsidRDefault="00736C9F">
      <w:pPr>
        <w:pStyle w:val="a5"/>
        <w:divId w:val="1918324439"/>
      </w:pPr>
      <w:r>
        <w:t>Сведения о реализации мероприятий и 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 w:rsidR="00FC282F" w:rsidRDefault="00736C9F">
      <w:pPr>
        <w:pStyle w:val="a5"/>
        <w:spacing w:after="0"/>
        <w:divId w:val="1918324439"/>
      </w:pPr>
      <w:r>
        <w:t>51. Протокол оценки эффективности проведенного курса социально-средовой реабилитации и абилитации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5"/>
        <w:gridCol w:w="447"/>
        <w:gridCol w:w="418"/>
        <w:gridCol w:w="1045"/>
        <w:gridCol w:w="1099"/>
        <w:gridCol w:w="865"/>
        <w:gridCol w:w="865"/>
        <w:gridCol w:w="433"/>
        <w:gridCol w:w="433"/>
        <w:gridCol w:w="1045"/>
        <w:gridCol w:w="1099"/>
        <w:gridCol w:w="865"/>
        <w:gridCol w:w="880"/>
      </w:tblGrid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82F" w:rsidRDefault="00FC282F">
            <w:pPr>
              <w:rPr>
                <w:rFonts w:eastAsia="Times New Roman"/>
              </w:rPr>
            </w:pP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Категории МКФ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Результаты социально-средовой диагностики первичной (входящей) (в баллах)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Результаты социально-средовой диагностики повторной (контрольной) (в баллах)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НЕТ затруд-</w:t>
            </w:r>
          </w:p>
          <w:p w:rsidR="00FC282F" w:rsidRDefault="00736C9F">
            <w:pPr>
              <w:pStyle w:val="align-center1"/>
            </w:pPr>
            <w:r>
              <w:t xml:space="preserve">нений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ЛЕГКИЕ затруд-</w:t>
            </w:r>
          </w:p>
          <w:p w:rsidR="00FC282F" w:rsidRDefault="00736C9F">
            <w:pPr>
              <w:pStyle w:val="align-center1"/>
            </w:pPr>
            <w:r>
              <w:t xml:space="preserve">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УМЕ-</w:t>
            </w:r>
          </w:p>
          <w:p w:rsidR="00FC282F" w:rsidRDefault="00736C9F">
            <w:pPr>
              <w:pStyle w:val="align-center1"/>
            </w:pPr>
            <w:r>
              <w:t>РЕННЫЕ затруд-</w:t>
            </w:r>
          </w:p>
          <w:p w:rsidR="00FC282F" w:rsidRDefault="00736C9F">
            <w:pPr>
              <w:pStyle w:val="align-center1"/>
            </w:pPr>
            <w:r>
              <w:t xml:space="preserve">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ТЯЖЕ-</w:t>
            </w:r>
          </w:p>
          <w:p w:rsidR="00FC282F" w:rsidRDefault="00736C9F">
            <w:pPr>
              <w:pStyle w:val="align-center1"/>
            </w:pPr>
            <w:r>
              <w:t>ЛЫЕ затруд-</w:t>
            </w:r>
          </w:p>
          <w:p w:rsidR="00FC282F" w:rsidRDefault="00736C9F">
            <w:pPr>
              <w:pStyle w:val="align-center1"/>
            </w:pPr>
            <w:r>
              <w:t xml:space="preserve">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АБСО-</w:t>
            </w:r>
          </w:p>
          <w:p w:rsidR="00FC282F" w:rsidRDefault="00736C9F">
            <w:pPr>
              <w:pStyle w:val="align-center1"/>
            </w:pPr>
            <w:r>
              <w:t>ЛЮТ-</w:t>
            </w:r>
          </w:p>
          <w:p w:rsidR="00FC282F" w:rsidRDefault="00736C9F">
            <w:pPr>
              <w:pStyle w:val="align-center1"/>
            </w:pPr>
            <w:r>
              <w:t>НЫЕ затруд-</w:t>
            </w:r>
          </w:p>
          <w:p w:rsidR="00FC282F" w:rsidRDefault="00736C9F">
            <w:pPr>
              <w:pStyle w:val="align-center1"/>
            </w:pPr>
            <w:r>
              <w:t xml:space="preserve">нения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НЕТ затруд-</w:t>
            </w:r>
          </w:p>
          <w:p w:rsidR="00FC282F" w:rsidRDefault="00736C9F">
            <w:pPr>
              <w:pStyle w:val="align-center1"/>
            </w:pPr>
            <w:r>
              <w:t xml:space="preserve">нений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ЛЕГКИЕ затруд-</w:t>
            </w:r>
          </w:p>
          <w:p w:rsidR="00FC282F" w:rsidRDefault="00736C9F">
            <w:pPr>
              <w:pStyle w:val="align-center1"/>
            </w:pPr>
            <w:r>
              <w:t xml:space="preserve">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УМЕ-</w:t>
            </w:r>
          </w:p>
          <w:p w:rsidR="00FC282F" w:rsidRDefault="00736C9F">
            <w:pPr>
              <w:pStyle w:val="align-center1"/>
            </w:pPr>
            <w:r>
              <w:t>РЕННЫЕ затруд-</w:t>
            </w:r>
          </w:p>
          <w:p w:rsidR="00FC282F" w:rsidRDefault="00736C9F">
            <w:pPr>
              <w:pStyle w:val="align-center1"/>
            </w:pPr>
            <w:r>
              <w:t xml:space="preserve">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ТЯЖЕ-</w:t>
            </w:r>
          </w:p>
          <w:p w:rsidR="00FC282F" w:rsidRDefault="00736C9F">
            <w:pPr>
              <w:pStyle w:val="align-center1"/>
            </w:pPr>
            <w:r>
              <w:t>ЛЫЕ затруд-</w:t>
            </w:r>
          </w:p>
          <w:p w:rsidR="00FC282F" w:rsidRDefault="00736C9F">
            <w:pPr>
              <w:pStyle w:val="align-center1"/>
            </w:pPr>
            <w:r>
              <w:t xml:space="preserve">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АБСО-</w:t>
            </w:r>
          </w:p>
          <w:p w:rsidR="00FC282F" w:rsidRDefault="00736C9F">
            <w:pPr>
              <w:pStyle w:val="align-center1"/>
            </w:pPr>
            <w:r>
              <w:t>ЛЮТ-</w:t>
            </w:r>
          </w:p>
          <w:p w:rsidR="00FC282F" w:rsidRDefault="00736C9F">
            <w:pPr>
              <w:pStyle w:val="align-center1"/>
            </w:pPr>
            <w:r>
              <w:t>НЫЕ затруд-</w:t>
            </w:r>
          </w:p>
          <w:p w:rsidR="00FC282F" w:rsidRDefault="00736C9F">
            <w:pPr>
              <w:pStyle w:val="align-center1"/>
            </w:pPr>
            <w:r>
              <w:t xml:space="preserve">нения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4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310 Восприятие устных сообщений при общении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315 Восприятие сообщений при невербальном способе общения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3150 Восприятие жестов и телодвижений при общении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3151 Восприятие общеизвестных знаков и символов при общении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330 Речь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lastRenderedPageBreak/>
              <w:t xml:space="preserve">d 335 Составление и изложение сообщений в невербальной форме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3350 Составление и изложение сообщений посредством языка тела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3351 Составление и изложение сообщений посредством знаков и символов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350 Разговор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3500 Начало разговора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3501 Поддержание разговора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d 3502 Завершение разговора (диалога)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360 Использование средств связи и техник общения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3600 Использование телекоммуникационных устройств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d 3602 Использование техник общения (в частности, чтение по губам) (оценивается только у лиц с нарушением слуха (для лиц без нарушения слуха в данной категории МКФ присваивается оценка 0 - "нет нарушений")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415 Поддержание положения тела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d 4153 Нахождение в положении сидя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4154 Нахождение в положении стоя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430 Поднятие и перенос объектов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4301 Перенос кистями рук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4302 Перенос руками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4303 Перенос на плечах, бедрах и спине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440 Использование точных движений кисти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4400 Подбирание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4401 Захват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d 4402 Манипулирование (пальцами и кистями рук)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450 Ходьба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4500 Ходьба на короткие расстояния (менее километра) в частности, в комнатах, коридорах, в пределах здания или на короткие расстояния вне дома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4501 Ходьба на дальние расстояния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4502 Ходьба по различным поверхностям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 xml:space="preserve">d 4503 Ходьба вокруг препятствий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465 Передвижение с использованием технических средств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470 Использование пассажирского транспорта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620 Приобретение товаров и услуг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6200 Осуществление покупок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6201 Обеспечение повседневными потребностями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720 Сложные межличностные взаимодействия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7202 Регуляция поведения во время взаимодействий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7203 Взаимодействие в соответствии с социальными нормами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7204 Соблюдение дистанции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d 740 Формальные отношения 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d 7400 Отношения с людьми, обладающими властью и авторитетом (в частности, руководитель)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 xml:space="preserve">d 7402 Отношения с равными по положению </w:t>
            </w:r>
            <w:r>
              <w:lastRenderedPageBreak/>
              <w:t xml:space="preserve">индивидами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lastRenderedPageBreak/>
              <w:t xml:space="preserve">d 860 Базисные экономические отношения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Результат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Количество исследуемых категорий МКФ, которым был присвоен балл от 4 до 1 (a)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Реабилитационный эффект (R)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rPr>
                <w:b/>
                <w:bCs/>
              </w:rPr>
              <w:t xml:space="preserve">Количество категорий МКФ, по которым наблюдается положительная динамика (b) 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>R= ______ / ______*100% =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Общее количество категорий МКФ по услуге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  <w:tr w:rsidR="00FC282F">
        <w:trPr>
          <w:divId w:val="1918324439"/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pStyle w:val="align-center1"/>
            </w:pPr>
            <w:r>
              <w:t xml:space="preserve">33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282F" w:rsidRDefault="00736C9F">
            <w:pPr>
              <w:spacing w:before="100" w:beforeAutospacing="1" w:after="142" w:line="276" w:lineRule="auto"/>
              <w:jc w:val="both"/>
            </w:pPr>
            <w:r>
              <w:t> </w:t>
            </w:r>
          </w:p>
        </w:tc>
      </w:tr>
    </w:tbl>
    <w:p w:rsidR="00FC282F" w:rsidRDefault="00FC282F">
      <w:pPr>
        <w:pStyle w:val="a5"/>
        <w:spacing w:after="240"/>
        <w:divId w:val="1918324439"/>
      </w:pPr>
    </w:p>
    <w:p w:rsidR="00736C9F" w:rsidRDefault="00736C9F">
      <w:pPr>
        <w:pStyle w:val="a5"/>
        <w:spacing w:before="748" w:beforeAutospacing="0" w:after="748"/>
        <w:ind w:left="748" w:right="748"/>
      </w:pPr>
      <w:r>
        <w:rPr>
          <w:rFonts w:ascii="Arial" w:hAnsi="Arial" w:cs="Arial"/>
          <w:sz w:val="18"/>
          <w:szCs w:val="18"/>
        </w:rPr>
        <w:t>© Материал из Справочной системы «Госфинансы»</w:t>
      </w:r>
      <w:r>
        <w:rPr>
          <w:rFonts w:ascii="Arial" w:hAnsi="Arial" w:cs="Arial"/>
          <w:sz w:val="18"/>
          <w:szCs w:val="18"/>
        </w:rPr>
        <w:br/>
        <w:t>https://gosfinansy</w:t>
      </w:r>
      <w:r w:rsidR="00F47F9A">
        <w:rPr>
          <w:rFonts w:ascii="Arial" w:hAnsi="Arial" w:cs="Arial"/>
          <w:sz w:val="18"/>
          <w:szCs w:val="18"/>
        </w:rPr>
        <w:t>.ru</w:t>
      </w:r>
      <w:bookmarkStart w:id="0" w:name="_GoBack"/>
      <w:bookmarkEnd w:id="0"/>
    </w:p>
    <w:sectPr w:rsidR="0073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46CB"/>
    <w:rsid w:val="00736C9F"/>
    <w:rsid w:val="008B46CB"/>
    <w:rsid w:val="00F47F9A"/>
    <w:rsid w:val="00F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spacing w:before="198" w:after="119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0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42" w:line="276" w:lineRule="auto"/>
      <w:jc w:val="both"/>
    </w:pPr>
  </w:style>
  <w:style w:type="paragraph" w:customStyle="1" w:styleId="align-center">
    <w:name w:val="align-center"/>
    <w:basedOn w:val="a"/>
    <w:pPr>
      <w:spacing w:before="100" w:beforeAutospacing="1" w:after="142" w:line="276" w:lineRule="auto"/>
      <w:jc w:val="center"/>
    </w:pPr>
  </w:style>
  <w:style w:type="paragraph" w:customStyle="1" w:styleId="align-right">
    <w:name w:val="align-right"/>
    <w:basedOn w:val="a"/>
    <w:pPr>
      <w:spacing w:before="100" w:beforeAutospacing="1" w:after="142" w:line="276" w:lineRule="auto"/>
      <w:jc w:val="right"/>
    </w:pPr>
  </w:style>
  <w:style w:type="paragraph" w:customStyle="1" w:styleId="align-center1">
    <w:name w:val="align-center1"/>
    <w:basedOn w:val="a"/>
    <w:pPr>
      <w:spacing w:before="100" w:beforeAutospacing="1" w:after="142" w:line="276" w:lineRule="auto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B46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6C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spacing w:before="198" w:after="119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0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42" w:line="276" w:lineRule="auto"/>
      <w:jc w:val="both"/>
    </w:pPr>
  </w:style>
  <w:style w:type="paragraph" w:customStyle="1" w:styleId="align-center">
    <w:name w:val="align-center"/>
    <w:basedOn w:val="a"/>
    <w:pPr>
      <w:spacing w:before="100" w:beforeAutospacing="1" w:after="142" w:line="276" w:lineRule="auto"/>
      <w:jc w:val="center"/>
    </w:pPr>
  </w:style>
  <w:style w:type="paragraph" w:customStyle="1" w:styleId="align-right">
    <w:name w:val="align-right"/>
    <w:basedOn w:val="a"/>
    <w:pPr>
      <w:spacing w:before="100" w:beforeAutospacing="1" w:after="142" w:line="276" w:lineRule="auto"/>
      <w:jc w:val="right"/>
    </w:pPr>
  </w:style>
  <w:style w:type="paragraph" w:customStyle="1" w:styleId="align-center1">
    <w:name w:val="align-center1"/>
    <w:basedOn w:val="a"/>
    <w:pPr>
      <w:spacing w:before="100" w:beforeAutospacing="1" w:after="142" w:line="276" w:lineRule="auto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B46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6C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" TargetMode="External"/><Relationship Id="rId13" Type="http://schemas.openxmlformats.org/officeDocument/2006/relationships/hyperlink" Target="https://gosfinansy.ru/" TargetMode="External"/><Relationship Id="rId18" Type="http://schemas.openxmlformats.org/officeDocument/2006/relationships/hyperlink" Target="https://gosfinansy.ru/" TargetMode="External"/><Relationship Id="rId26" Type="http://schemas.openxmlformats.org/officeDocument/2006/relationships/hyperlink" Target="https://gosfinansy.ru/" TargetMode="External"/><Relationship Id="rId39" Type="http://schemas.openxmlformats.org/officeDocument/2006/relationships/hyperlink" Target="https://gosfinans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sfinansy.ru/" TargetMode="External"/><Relationship Id="rId34" Type="http://schemas.openxmlformats.org/officeDocument/2006/relationships/hyperlink" Target="https://gosfinansy.ru/" TargetMode="External"/><Relationship Id="rId42" Type="http://schemas.openxmlformats.org/officeDocument/2006/relationships/hyperlink" Target="https://gosfinansy.ru/" TargetMode="External"/><Relationship Id="rId7" Type="http://schemas.openxmlformats.org/officeDocument/2006/relationships/hyperlink" Target="https://gosfinansy.ru/" TargetMode="External"/><Relationship Id="rId12" Type="http://schemas.openxmlformats.org/officeDocument/2006/relationships/hyperlink" Target="https://gosfinansy.ru/" TargetMode="External"/><Relationship Id="rId17" Type="http://schemas.openxmlformats.org/officeDocument/2006/relationships/image" Target="https://gosfinansy.ru/system/content/image/21/1/2823656/" TargetMode="External"/><Relationship Id="rId25" Type="http://schemas.openxmlformats.org/officeDocument/2006/relationships/image" Target="https://gosfinansy.ru/system/content/image/21/1/2823658/" TargetMode="External"/><Relationship Id="rId33" Type="http://schemas.openxmlformats.org/officeDocument/2006/relationships/hyperlink" Target="https://gosfinansy.ru/" TargetMode="External"/><Relationship Id="rId38" Type="http://schemas.openxmlformats.org/officeDocument/2006/relationships/image" Target="https://gosfinansy.ru/system/content/image/21/1/282366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osfinansy.ru/" TargetMode="External"/><Relationship Id="rId20" Type="http://schemas.openxmlformats.org/officeDocument/2006/relationships/hyperlink" Target="https://gosfinansy.ru/" TargetMode="External"/><Relationship Id="rId29" Type="http://schemas.openxmlformats.org/officeDocument/2006/relationships/hyperlink" Target="https://gosfinansy.ru/" TargetMode="External"/><Relationship Id="rId41" Type="http://schemas.openxmlformats.org/officeDocument/2006/relationships/image" Target="https://gosfinansy.ru/system/content/image/21/1/2823662/" TargetMode="External"/><Relationship Id="rId1" Type="http://schemas.openxmlformats.org/officeDocument/2006/relationships/styles" Target="styles.xml"/><Relationship Id="rId6" Type="http://schemas.openxmlformats.org/officeDocument/2006/relationships/hyperlink" Target="https://gosfinansy.ru/" TargetMode="External"/><Relationship Id="rId11" Type="http://schemas.openxmlformats.org/officeDocument/2006/relationships/hyperlink" Target="https://gosfinansy.ru/" TargetMode="External"/><Relationship Id="rId24" Type="http://schemas.openxmlformats.org/officeDocument/2006/relationships/hyperlink" Target="https://gosfinansy.ru/" TargetMode="External"/><Relationship Id="rId32" Type="http://schemas.openxmlformats.org/officeDocument/2006/relationships/image" Target="https://gosfinansy.ru/system/content/image/21/1/2823659/" TargetMode="External"/><Relationship Id="rId37" Type="http://schemas.openxmlformats.org/officeDocument/2006/relationships/hyperlink" Target="https://gosfinansy.ru/" TargetMode="External"/><Relationship Id="rId40" Type="http://schemas.openxmlformats.org/officeDocument/2006/relationships/image" Target="https://gosfinansy.ru/system/content/image/21/1/2823661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gosfinansy.ru/" TargetMode="External"/><Relationship Id="rId15" Type="http://schemas.openxmlformats.org/officeDocument/2006/relationships/image" Target="https://gosfinansy.ru/system/content/image/21/1/2823655/" TargetMode="External"/><Relationship Id="rId23" Type="http://schemas.openxmlformats.org/officeDocument/2006/relationships/hyperlink" Target="https://gosfinansy.ru/" TargetMode="External"/><Relationship Id="rId28" Type="http://schemas.openxmlformats.org/officeDocument/2006/relationships/hyperlink" Target="https://gosfinansy.ru/" TargetMode="External"/><Relationship Id="rId36" Type="http://schemas.openxmlformats.org/officeDocument/2006/relationships/hyperlink" Target="https://gosfinansy.ru/" TargetMode="External"/><Relationship Id="rId10" Type="http://schemas.openxmlformats.org/officeDocument/2006/relationships/hyperlink" Target="https://gosfinansy.ru/" TargetMode="External"/><Relationship Id="rId19" Type="http://schemas.openxmlformats.org/officeDocument/2006/relationships/image" Target="https://gosfinansy.ru/system/content/image/21/1/2823657/" TargetMode="External"/><Relationship Id="rId31" Type="http://schemas.openxmlformats.org/officeDocument/2006/relationships/hyperlink" Target="https://gosfinansy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sfinansy.ru/" TargetMode="External"/><Relationship Id="rId14" Type="http://schemas.openxmlformats.org/officeDocument/2006/relationships/image" Target="https://gosfinansy.ru/system/content/image/21/1/2823654/" TargetMode="External"/><Relationship Id="rId22" Type="http://schemas.openxmlformats.org/officeDocument/2006/relationships/hyperlink" Target="https://gosfinansy.ru/" TargetMode="External"/><Relationship Id="rId27" Type="http://schemas.openxmlformats.org/officeDocument/2006/relationships/hyperlink" Target="https://gosfinansy.ru/" TargetMode="External"/><Relationship Id="rId30" Type="http://schemas.openxmlformats.org/officeDocument/2006/relationships/hyperlink" Target="https://gosfinansy.ru/" TargetMode="External"/><Relationship Id="rId35" Type="http://schemas.openxmlformats.org/officeDocument/2006/relationships/hyperlink" Target="https://gosfinansy.ru/" TargetMode="External"/><Relationship Id="rId43" Type="http://schemas.openxmlformats.org/officeDocument/2006/relationships/image" Target="https://gosfinansy.ru/system/content/image/21/1/28236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290</Pages>
  <Words>52139</Words>
  <Characters>297198</Characters>
  <Application>Microsoft Office Word</Application>
  <DocSecurity>0</DocSecurity>
  <Lines>2476</Lines>
  <Paragraphs>697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</dc:creator>
  <cp:lastModifiedBy>CSO</cp:lastModifiedBy>
  <cp:revision>3</cp:revision>
  <dcterms:created xsi:type="dcterms:W3CDTF">2026-04-17T03:59:00Z</dcterms:created>
  <dcterms:modified xsi:type="dcterms:W3CDTF">2026-04-17T04:00:00Z</dcterms:modified>
</cp:coreProperties>
</file>